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A28" w:rsidRPr="00766A28" w:rsidRDefault="00766A28" w:rsidP="00766A28">
      <w:pPr>
        <w:pStyle w:val="a3"/>
        <w:spacing w:before="1" w:line="223" w:lineRule="auto"/>
        <w:ind w:left="161" w:right="164" w:firstLine="708"/>
        <w:jc w:val="center"/>
        <w:rPr>
          <w:b/>
        </w:rPr>
      </w:pPr>
      <w:r w:rsidRPr="00766A28">
        <w:rPr>
          <w:b/>
        </w:rPr>
        <w:t>Плавка медных и никелевых руд и концентратов на штейн</w:t>
      </w:r>
    </w:p>
    <w:p w:rsidR="00766A28" w:rsidRPr="00766A28" w:rsidRDefault="00766A28" w:rsidP="00766A28">
      <w:pPr>
        <w:pStyle w:val="a3"/>
        <w:spacing w:before="1" w:line="223" w:lineRule="auto"/>
        <w:ind w:left="161" w:right="164" w:firstLine="708"/>
        <w:jc w:val="center"/>
        <w:rPr>
          <w:b/>
        </w:rPr>
      </w:pPr>
    </w:p>
    <w:p w:rsidR="00E07145" w:rsidRDefault="00E07145" w:rsidP="00E07145">
      <w:pPr>
        <w:pStyle w:val="a3"/>
        <w:spacing w:before="1" w:line="223" w:lineRule="auto"/>
        <w:ind w:left="161" w:right="164" w:firstLine="708"/>
      </w:pPr>
      <w:r>
        <w:t>Переработку медного и никелевого сырья</w:t>
      </w:r>
      <w:r>
        <w:rPr>
          <w:spacing w:val="1"/>
        </w:rPr>
        <w:t xml:space="preserve"> </w:t>
      </w:r>
      <w:r>
        <w:t xml:space="preserve">можно проводить как </w:t>
      </w:r>
      <w:proofErr w:type="spellStart"/>
      <w:r>
        <w:t>пиро</w:t>
      </w:r>
      <w:proofErr w:type="spellEnd"/>
      <w:r>
        <w:t>-,</w:t>
      </w:r>
      <w:r>
        <w:rPr>
          <w:spacing w:val="1"/>
        </w:rPr>
        <w:t xml:space="preserve"> </w:t>
      </w:r>
      <w:r>
        <w:t xml:space="preserve">так и гидрометаллургическим способами. В нашей стране и за рубежом </w:t>
      </w:r>
      <w:proofErr w:type="gramStart"/>
      <w:r>
        <w:t>око-</w:t>
      </w:r>
      <w:r>
        <w:rPr>
          <w:spacing w:val="1"/>
        </w:rPr>
        <w:t xml:space="preserve"> </w:t>
      </w:r>
      <w:proofErr w:type="spellStart"/>
      <w:r>
        <w:t>ло</w:t>
      </w:r>
      <w:proofErr w:type="spellEnd"/>
      <w:proofErr w:type="gramEnd"/>
      <w:r>
        <w:t xml:space="preserve"> 85 % от общего выпуска меди и никеля приходится на </w:t>
      </w:r>
      <w:proofErr w:type="spellStart"/>
      <w:r>
        <w:t>пирометаллургиче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ские</w:t>
      </w:r>
      <w:proofErr w:type="spellEnd"/>
      <w:r>
        <w:t xml:space="preserve"> процессы, и в ближайшее время эта тенденция вряд ли изменится. К</w:t>
      </w:r>
      <w:r>
        <w:rPr>
          <w:spacing w:val="1"/>
        </w:rPr>
        <w:t xml:space="preserve"> </w:t>
      </w:r>
      <w:r>
        <w:t>числу пирометаллургических процессов, прим</w:t>
      </w:r>
      <w:r w:rsidR="00F146B6">
        <w:t>еняемых при производстве ме</w:t>
      </w:r>
      <w:bookmarkStart w:id="0" w:name="_GoBack"/>
      <w:bookmarkEnd w:id="0"/>
      <w:r>
        <w:t xml:space="preserve">ди и никеля, относятся – окислительный обжиг, различные виды плавок, </w:t>
      </w:r>
      <w:proofErr w:type="gramStart"/>
      <w:r>
        <w:t>кон-</w:t>
      </w:r>
      <w:r>
        <w:rPr>
          <w:spacing w:val="-67"/>
        </w:rPr>
        <w:t xml:space="preserve"> </w:t>
      </w:r>
      <w:proofErr w:type="spellStart"/>
      <w:r>
        <w:t>вертирование</w:t>
      </w:r>
      <w:proofErr w:type="spellEnd"/>
      <w:proofErr w:type="gramEnd"/>
      <w:r>
        <w:rPr>
          <w:spacing w:val="-2"/>
        </w:rPr>
        <w:t xml:space="preserve"> </w:t>
      </w:r>
      <w:r>
        <w:t>штейнов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ряде</w:t>
      </w:r>
      <w:r>
        <w:rPr>
          <w:spacing w:val="-2"/>
        </w:rPr>
        <w:t xml:space="preserve"> </w:t>
      </w:r>
      <w:r>
        <w:t>случаев</w:t>
      </w:r>
      <w:r>
        <w:rPr>
          <w:spacing w:val="-2"/>
        </w:rPr>
        <w:t xml:space="preserve"> </w:t>
      </w:r>
      <w:proofErr w:type="spellStart"/>
      <w:r>
        <w:t>возгоночные</w:t>
      </w:r>
      <w:proofErr w:type="spellEnd"/>
      <w:r>
        <w:rPr>
          <w:spacing w:val="-2"/>
        </w:rPr>
        <w:t xml:space="preserve"> </w:t>
      </w:r>
      <w:r>
        <w:t>процессы.</w:t>
      </w:r>
    </w:p>
    <w:p w:rsidR="00E07145" w:rsidRDefault="00E07145" w:rsidP="00E07145">
      <w:pPr>
        <w:pStyle w:val="a3"/>
        <w:spacing w:line="223" w:lineRule="auto"/>
        <w:ind w:left="161" w:right="167" w:firstLine="707"/>
      </w:pPr>
      <w:r>
        <w:t>Пирометаллургическую переработку сульфидных руд и концентратов</w:t>
      </w:r>
      <w:r>
        <w:rPr>
          <w:spacing w:val="1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вести</w:t>
      </w:r>
      <w:r>
        <w:rPr>
          <w:spacing w:val="-3"/>
        </w:rPr>
        <w:t xml:space="preserve"> </w:t>
      </w:r>
      <w:r>
        <w:t>двумя</w:t>
      </w:r>
      <w:r>
        <w:rPr>
          <w:spacing w:val="-1"/>
        </w:rPr>
        <w:t xml:space="preserve"> </w:t>
      </w:r>
      <w:r>
        <w:t>путями.</w:t>
      </w:r>
    </w:p>
    <w:p w:rsidR="00E07145" w:rsidRDefault="00E07145" w:rsidP="00E07145">
      <w:pPr>
        <w:pStyle w:val="a3"/>
        <w:spacing w:line="223" w:lineRule="auto"/>
        <w:ind w:left="161" w:right="165" w:firstLine="708"/>
      </w:pPr>
      <w:r>
        <w:rPr>
          <w:i/>
        </w:rPr>
        <w:t xml:space="preserve">Первый путь </w:t>
      </w:r>
      <w:r>
        <w:t xml:space="preserve">предусматривает полное окисление всей серы </w:t>
      </w:r>
      <w:proofErr w:type="spellStart"/>
      <w:proofErr w:type="gramStart"/>
      <w:r>
        <w:t>перераба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тываемого</w:t>
      </w:r>
      <w:proofErr w:type="spellEnd"/>
      <w:proofErr w:type="gramEnd"/>
      <w:r>
        <w:t xml:space="preserve"> сырья с помощью предварительного окислительного обжига при</w:t>
      </w:r>
      <w:r>
        <w:rPr>
          <w:spacing w:val="1"/>
        </w:rPr>
        <w:t xml:space="preserve"> </w:t>
      </w:r>
      <w:r>
        <w:t>одновременном</w:t>
      </w:r>
      <w:r>
        <w:rPr>
          <w:spacing w:val="-2"/>
        </w:rPr>
        <w:t xml:space="preserve"> </w:t>
      </w:r>
      <w:r>
        <w:t>переводе</w:t>
      </w:r>
      <w:r>
        <w:rPr>
          <w:spacing w:val="-1"/>
        </w:rPr>
        <w:t xml:space="preserve"> </w:t>
      </w:r>
      <w:r>
        <w:t>меди и</w:t>
      </w:r>
      <w:r>
        <w:rPr>
          <w:spacing w:val="-4"/>
        </w:rPr>
        <w:t xml:space="preserve"> </w:t>
      </w:r>
      <w:r>
        <w:t>железа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оксидную</w:t>
      </w:r>
      <w:r>
        <w:rPr>
          <w:spacing w:val="-3"/>
        </w:rPr>
        <w:t xml:space="preserve"> </w:t>
      </w:r>
      <w:r>
        <w:t>форму:</w:t>
      </w:r>
    </w:p>
    <w:p w:rsidR="00E07145" w:rsidRDefault="00E07145" w:rsidP="00E07145">
      <w:pPr>
        <w:pStyle w:val="a3"/>
        <w:jc w:val="left"/>
        <w:rPr>
          <w:sz w:val="24"/>
        </w:rPr>
      </w:pPr>
    </w:p>
    <w:p w:rsidR="00E07145" w:rsidRPr="00B54A4D" w:rsidRDefault="00E07145" w:rsidP="00E07145">
      <w:pPr>
        <w:pStyle w:val="a3"/>
        <w:ind w:right="7"/>
        <w:jc w:val="center"/>
        <w:rPr>
          <w:lang w:val="en-US"/>
        </w:rPr>
      </w:pPr>
      <w:r w:rsidRPr="00B54A4D">
        <w:rPr>
          <w:spacing w:val="-1"/>
          <w:lang w:val="en-US"/>
        </w:rPr>
        <w:t>4FeS</w:t>
      </w:r>
      <w:r w:rsidRPr="00B54A4D">
        <w:rPr>
          <w:spacing w:val="-1"/>
          <w:vertAlign w:val="subscript"/>
          <w:lang w:val="en-US"/>
        </w:rPr>
        <w:t>2</w:t>
      </w:r>
      <w:r w:rsidRPr="00B54A4D">
        <w:rPr>
          <w:lang w:val="en-US"/>
        </w:rPr>
        <w:t xml:space="preserve"> +</w:t>
      </w:r>
      <w:r w:rsidRPr="00B54A4D">
        <w:rPr>
          <w:spacing w:val="-1"/>
          <w:lang w:val="en-US"/>
        </w:rPr>
        <w:t xml:space="preserve"> </w:t>
      </w:r>
      <w:r w:rsidRPr="00B54A4D">
        <w:rPr>
          <w:lang w:val="en-US"/>
        </w:rPr>
        <w:t>11O</w:t>
      </w:r>
      <w:r w:rsidRPr="00B54A4D">
        <w:rPr>
          <w:vertAlign w:val="subscript"/>
          <w:lang w:val="en-US"/>
        </w:rPr>
        <w:t>2</w:t>
      </w:r>
      <w:r w:rsidRPr="00B54A4D">
        <w:rPr>
          <w:lang w:val="en-US"/>
        </w:rPr>
        <w:t xml:space="preserve"> =</w:t>
      </w:r>
      <w:r w:rsidRPr="00B54A4D">
        <w:rPr>
          <w:spacing w:val="-3"/>
          <w:lang w:val="en-US"/>
        </w:rPr>
        <w:t xml:space="preserve"> </w:t>
      </w:r>
      <w:r w:rsidRPr="00B54A4D">
        <w:rPr>
          <w:lang w:val="en-US"/>
        </w:rPr>
        <w:t>2Fe</w:t>
      </w:r>
      <w:r w:rsidRPr="00B54A4D">
        <w:rPr>
          <w:vertAlign w:val="subscript"/>
          <w:lang w:val="en-US"/>
        </w:rPr>
        <w:t>2</w:t>
      </w:r>
      <w:r w:rsidRPr="00B54A4D">
        <w:rPr>
          <w:lang w:val="en-US"/>
        </w:rPr>
        <w:t>O</w:t>
      </w:r>
      <w:r w:rsidRPr="00B54A4D">
        <w:rPr>
          <w:vertAlign w:val="subscript"/>
          <w:lang w:val="en-US"/>
        </w:rPr>
        <w:t>3</w:t>
      </w:r>
      <w:r w:rsidRPr="00B54A4D">
        <w:rPr>
          <w:spacing w:val="-24"/>
          <w:lang w:val="en-US"/>
        </w:rPr>
        <w:t xml:space="preserve"> </w:t>
      </w:r>
      <w:r w:rsidRPr="00B54A4D">
        <w:rPr>
          <w:lang w:val="en-US"/>
        </w:rPr>
        <w:t>+</w:t>
      </w:r>
      <w:r w:rsidRPr="00B54A4D">
        <w:rPr>
          <w:spacing w:val="-1"/>
          <w:lang w:val="en-US"/>
        </w:rPr>
        <w:t xml:space="preserve"> </w:t>
      </w:r>
      <w:r w:rsidRPr="00B54A4D">
        <w:rPr>
          <w:lang w:val="en-US"/>
        </w:rPr>
        <w:t>8SO</w:t>
      </w:r>
      <w:r w:rsidRPr="00B54A4D">
        <w:rPr>
          <w:vertAlign w:val="subscript"/>
          <w:lang w:val="en-US"/>
        </w:rPr>
        <w:t>2</w:t>
      </w:r>
    </w:p>
    <w:p w:rsidR="00E07145" w:rsidRPr="00B54A4D" w:rsidRDefault="00E07145" w:rsidP="00E07145">
      <w:pPr>
        <w:pStyle w:val="a3"/>
        <w:spacing w:before="276"/>
        <w:ind w:left="579" w:right="583"/>
        <w:jc w:val="center"/>
        <w:rPr>
          <w:lang w:val="en-US"/>
        </w:rPr>
      </w:pPr>
      <w:r w:rsidRPr="00B54A4D">
        <w:rPr>
          <w:lang w:val="en-US"/>
        </w:rPr>
        <w:t>2Cu</w:t>
      </w:r>
      <w:r w:rsidRPr="00B54A4D">
        <w:rPr>
          <w:vertAlign w:val="subscript"/>
          <w:lang w:val="en-US"/>
        </w:rPr>
        <w:t>2</w:t>
      </w:r>
      <w:r w:rsidRPr="00B54A4D">
        <w:rPr>
          <w:lang w:val="en-US"/>
        </w:rPr>
        <w:t>S</w:t>
      </w:r>
      <w:r w:rsidRPr="00B54A4D">
        <w:rPr>
          <w:spacing w:val="-2"/>
          <w:lang w:val="en-US"/>
        </w:rPr>
        <w:t xml:space="preserve"> </w:t>
      </w:r>
      <w:r w:rsidRPr="00B54A4D">
        <w:rPr>
          <w:lang w:val="en-US"/>
        </w:rPr>
        <w:t>+</w:t>
      </w:r>
      <w:r w:rsidRPr="00B54A4D">
        <w:rPr>
          <w:spacing w:val="-3"/>
          <w:lang w:val="en-US"/>
        </w:rPr>
        <w:t xml:space="preserve"> </w:t>
      </w:r>
      <w:r w:rsidRPr="00B54A4D">
        <w:rPr>
          <w:lang w:val="en-US"/>
        </w:rPr>
        <w:t>3O</w:t>
      </w:r>
      <w:r w:rsidRPr="00B54A4D">
        <w:rPr>
          <w:vertAlign w:val="subscript"/>
          <w:lang w:val="en-US"/>
        </w:rPr>
        <w:t>2</w:t>
      </w:r>
      <w:r w:rsidRPr="00B54A4D">
        <w:rPr>
          <w:lang w:val="en-US"/>
        </w:rPr>
        <w:t xml:space="preserve"> =</w:t>
      </w:r>
      <w:r w:rsidRPr="00B54A4D">
        <w:rPr>
          <w:spacing w:val="-1"/>
          <w:lang w:val="en-US"/>
        </w:rPr>
        <w:t xml:space="preserve"> </w:t>
      </w:r>
      <w:r w:rsidRPr="00B54A4D">
        <w:rPr>
          <w:lang w:val="en-US"/>
        </w:rPr>
        <w:t>2Cu</w:t>
      </w:r>
      <w:r w:rsidRPr="00B54A4D">
        <w:rPr>
          <w:vertAlign w:val="subscript"/>
          <w:lang w:val="en-US"/>
        </w:rPr>
        <w:t>2</w:t>
      </w:r>
      <w:r w:rsidRPr="00B54A4D">
        <w:rPr>
          <w:lang w:val="en-US"/>
        </w:rPr>
        <w:t>O</w:t>
      </w:r>
      <w:r w:rsidRPr="00B54A4D">
        <w:rPr>
          <w:spacing w:val="-2"/>
          <w:lang w:val="en-US"/>
        </w:rPr>
        <w:t xml:space="preserve"> </w:t>
      </w:r>
      <w:r w:rsidRPr="00B54A4D">
        <w:rPr>
          <w:lang w:val="en-US"/>
        </w:rPr>
        <w:t>+</w:t>
      </w:r>
      <w:r w:rsidRPr="00B54A4D">
        <w:rPr>
          <w:spacing w:val="-1"/>
          <w:lang w:val="en-US"/>
        </w:rPr>
        <w:t xml:space="preserve"> </w:t>
      </w:r>
      <w:r w:rsidRPr="00B54A4D">
        <w:rPr>
          <w:lang w:val="en-US"/>
        </w:rPr>
        <w:t>2SO</w:t>
      </w:r>
      <w:r w:rsidRPr="00B54A4D">
        <w:rPr>
          <w:vertAlign w:val="subscript"/>
          <w:lang w:val="en-US"/>
        </w:rPr>
        <w:t>2</w:t>
      </w:r>
    </w:p>
    <w:p w:rsidR="00E07145" w:rsidRPr="00B54A4D" w:rsidRDefault="00E07145" w:rsidP="00E07145">
      <w:pPr>
        <w:pStyle w:val="a3"/>
        <w:spacing w:before="8"/>
        <w:jc w:val="left"/>
        <w:rPr>
          <w:sz w:val="25"/>
          <w:lang w:val="en-US"/>
        </w:rPr>
      </w:pPr>
    </w:p>
    <w:p w:rsidR="00E07145" w:rsidRDefault="00E07145" w:rsidP="00E07145">
      <w:pPr>
        <w:pStyle w:val="a3"/>
        <w:spacing w:line="223" w:lineRule="auto"/>
        <w:ind w:left="161" w:right="162" w:firstLine="707"/>
      </w:pPr>
      <w:r>
        <w:t xml:space="preserve">Продукт обжига (огарок) далее подвергают селективному </w:t>
      </w:r>
      <w:proofErr w:type="spellStart"/>
      <w:proofErr w:type="gramStart"/>
      <w:r>
        <w:t>восстановле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нию</w:t>
      </w:r>
      <w:proofErr w:type="spellEnd"/>
      <w:proofErr w:type="gramEnd"/>
      <w:r>
        <w:t xml:space="preserve"> при полном расплавлении материала – восстановительной плавке. При</w:t>
      </w:r>
      <w:r>
        <w:rPr>
          <w:spacing w:val="1"/>
        </w:rPr>
        <w:t xml:space="preserve"> </w:t>
      </w:r>
      <w:r>
        <w:t xml:space="preserve">этом медь восстанавливается до металлического состояния, а железо – в </w:t>
      </w:r>
      <w:proofErr w:type="gramStart"/>
      <w:r>
        <w:t>ос-</w:t>
      </w:r>
      <w:r>
        <w:rPr>
          <w:spacing w:val="1"/>
        </w:rPr>
        <w:t xml:space="preserve"> </w:t>
      </w:r>
      <w:proofErr w:type="spellStart"/>
      <w:r>
        <w:t>новном</w:t>
      </w:r>
      <w:proofErr w:type="spellEnd"/>
      <w:proofErr w:type="gramEnd"/>
      <w:r>
        <w:t xml:space="preserve"> до </w:t>
      </w:r>
      <w:proofErr w:type="spellStart"/>
      <w:r>
        <w:t>вюстита</w:t>
      </w:r>
      <w:proofErr w:type="spellEnd"/>
      <w:r>
        <w:t xml:space="preserve">. Оксиды железа совместно с пустой породой руды и </w:t>
      </w:r>
      <w:proofErr w:type="spellStart"/>
      <w:proofErr w:type="gramStart"/>
      <w:r>
        <w:t>ок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сидами</w:t>
      </w:r>
      <w:proofErr w:type="spellEnd"/>
      <w:proofErr w:type="gramEnd"/>
      <w:r>
        <w:t xml:space="preserve"> флюсов образуют шлак, который удаляют в отвал. Этот прием </w:t>
      </w:r>
      <w:proofErr w:type="gramStart"/>
      <w:r>
        <w:t>полу-</w:t>
      </w:r>
      <w:r>
        <w:rPr>
          <w:spacing w:val="1"/>
        </w:rPr>
        <w:t xml:space="preserve"> </w:t>
      </w:r>
      <w:proofErr w:type="spellStart"/>
      <w:r>
        <w:t>чения</w:t>
      </w:r>
      <w:proofErr w:type="spellEnd"/>
      <w:proofErr w:type="gramEnd"/>
      <w:r>
        <w:t xml:space="preserve"> меди кажется наиболее простым и естественным, но целый ряд </w:t>
      </w:r>
      <w:proofErr w:type="spellStart"/>
      <w:r>
        <w:t>недос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татков</w:t>
      </w:r>
      <w:proofErr w:type="spellEnd"/>
      <w:r>
        <w:t xml:space="preserve"> заставил отказаться от его применения. В настоящее время процесс,</w:t>
      </w:r>
      <w:r>
        <w:rPr>
          <w:spacing w:val="1"/>
        </w:rPr>
        <w:t xml:space="preserve"> </w:t>
      </w:r>
      <w:r>
        <w:t>близкий</w:t>
      </w:r>
      <w:r>
        <w:rPr>
          <w:spacing w:val="-15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восстановительной</w:t>
      </w:r>
      <w:r>
        <w:rPr>
          <w:spacing w:val="-14"/>
        </w:rPr>
        <w:t xml:space="preserve"> </w:t>
      </w:r>
      <w:r>
        <w:t>плавке,</w:t>
      </w:r>
      <w:r>
        <w:rPr>
          <w:spacing w:val="-16"/>
        </w:rPr>
        <w:t xml:space="preserve"> </w:t>
      </w:r>
      <w:r>
        <w:t>используется</w:t>
      </w:r>
      <w:r>
        <w:rPr>
          <w:spacing w:val="-14"/>
        </w:rPr>
        <w:t xml:space="preserve"> </w:t>
      </w:r>
      <w:r>
        <w:t>лишь</w:t>
      </w:r>
      <w:r>
        <w:rPr>
          <w:spacing w:val="-16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переработки</w:t>
      </w:r>
      <w:r>
        <w:rPr>
          <w:spacing w:val="-15"/>
        </w:rPr>
        <w:t xml:space="preserve"> </w:t>
      </w:r>
      <w:proofErr w:type="spellStart"/>
      <w:proofErr w:type="gramStart"/>
      <w:r>
        <w:t>вто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ричного</w:t>
      </w:r>
      <w:proofErr w:type="spellEnd"/>
      <w:proofErr w:type="gramEnd"/>
      <w:r>
        <w:rPr>
          <w:spacing w:val="-16"/>
        </w:rPr>
        <w:t xml:space="preserve"> </w:t>
      </w:r>
      <w:r>
        <w:t>медного</w:t>
      </w:r>
      <w:r>
        <w:rPr>
          <w:spacing w:val="-15"/>
        </w:rPr>
        <w:t xml:space="preserve"> </w:t>
      </w:r>
      <w:r>
        <w:t>сырья.</w:t>
      </w:r>
      <w:r>
        <w:rPr>
          <w:spacing w:val="-16"/>
        </w:rPr>
        <w:t xml:space="preserve"> </w:t>
      </w:r>
      <w:r>
        <w:t>Важнейшими</w:t>
      </w:r>
      <w:r>
        <w:rPr>
          <w:spacing w:val="-15"/>
        </w:rPr>
        <w:t xml:space="preserve"> </w:t>
      </w:r>
      <w:r>
        <w:t>недостатками</w:t>
      </w:r>
      <w:r>
        <w:rPr>
          <w:spacing w:val="-15"/>
        </w:rPr>
        <w:t xml:space="preserve"> </w:t>
      </w:r>
      <w:r>
        <w:t>этого</w:t>
      </w:r>
      <w:r>
        <w:rPr>
          <w:spacing w:val="-15"/>
        </w:rPr>
        <w:t xml:space="preserve"> </w:t>
      </w:r>
      <w:r>
        <w:t>метода</w:t>
      </w:r>
      <w:r>
        <w:rPr>
          <w:spacing w:val="41"/>
        </w:rPr>
        <w:t xml:space="preserve"> </w:t>
      </w:r>
      <w:r>
        <w:t>являются:</w:t>
      </w:r>
    </w:p>
    <w:p w:rsidR="00E07145" w:rsidRDefault="00E07145" w:rsidP="00E07145">
      <w:pPr>
        <w:pStyle w:val="a5"/>
        <w:numPr>
          <w:ilvl w:val="0"/>
          <w:numId w:val="4"/>
        </w:numPr>
        <w:tabs>
          <w:tab w:val="left" w:pos="1120"/>
        </w:tabs>
        <w:spacing w:line="289" w:lineRule="exact"/>
        <w:ind w:left="1119" w:hanging="251"/>
        <w:jc w:val="both"/>
        <w:rPr>
          <w:sz w:val="28"/>
        </w:rPr>
      </w:pPr>
      <w:r>
        <w:rPr>
          <w:sz w:val="28"/>
        </w:rPr>
        <w:t>при</w:t>
      </w:r>
      <w:r>
        <w:rPr>
          <w:spacing w:val="35"/>
          <w:sz w:val="28"/>
        </w:rPr>
        <w:t xml:space="preserve"> </w:t>
      </w:r>
      <w:r>
        <w:rPr>
          <w:sz w:val="28"/>
        </w:rPr>
        <w:t>плавке</w:t>
      </w:r>
      <w:r>
        <w:rPr>
          <w:spacing w:val="36"/>
          <w:sz w:val="28"/>
        </w:rPr>
        <w:t xml:space="preserve"> </w:t>
      </w:r>
      <w:r>
        <w:rPr>
          <w:sz w:val="28"/>
        </w:rPr>
        <w:t>получается</w:t>
      </w:r>
      <w:r>
        <w:rPr>
          <w:spacing w:val="33"/>
          <w:sz w:val="28"/>
        </w:rPr>
        <w:t xml:space="preserve"> </w:t>
      </w:r>
      <w:r>
        <w:rPr>
          <w:sz w:val="28"/>
        </w:rPr>
        <w:t>очень</w:t>
      </w:r>
      <w:r>
        <w:rPr>
          <w:spacing w:val="35"/>
          <w:sz w:val="28"/>
        </w:rPr>
        <w:t xml:space="preserve"> </w:t>
      </w:r>
      <w:r>
        <w:rPr>
          <w:sz w:val="28"/>
        </w:rPr>
        <w:t>грязная</w:t>
      </w:r>
      <w:r>
        <w:rPr>
          <w:spacing w:val="34"/>
          <w:sz w:val="28"/>
        </w:rPr>
        <w:t xml:space="preserve"> </w:t>
      </w:r>
      <w:r>
        <w:rPr>
          <w:sz w:val="28"/>
        </w:rPr>
        <w:t>(черная)</w:t>
      </w:r>
      <w:r>
        <w:rPr>
          <w:spacing w:val="36"/>
          <w:sz w:val="28"/>
        </w:rPr>
        <w:t xml:space="preserve"> </w:t>
      </w:r>
      <w:r>
        <w:rPr>
          <w:sz w:val="28"/>
        </w:rPr>
        <w:t>медь,</w:t>
      </w:r>
      <w:r>
        <w:rPr>
          <w:spacing w:val="35"/>
          <w:sz w:val="28"/>
        </w:rPr>
        <w:t xml:space="preserve"> </w:t>
      </w:r>
      <w:r>
        <w:rPr>
          <w:sz w:val="28"/>
        </w:rPr>
        <w:t>содержащая</w:t>
      </w:r>
      <w:r>
        <w:rPr>
          <w:spacing w:val="34"/>
          <w:sz w:val="28"/>
        </w:rPr>
        <w:t xml:space="preserve"> </w:t>
      </w:r>
      <w:r>
        <w:rPr>
          <w:sz w:val="28"/>
        </w:rPr>
        <w:t>до</w:t>
      </w:r>
    </w:p>
    <w:p w:rsidR="00E07145" w:rsidRDefault="00E07145" w:rsidP="00E07145">
      <w:pPr>
        <w:pStyle w:val="a3"/>
        <w:spacing w:line="299" w:lineRule="exact"/>
        <w:ind w:left="161"/>
      </w:pPr>
      <w:r>
        <w:t>20</w:t>
      </w:r>
      <w:r>
        <w:rPr>
          <w:spacing w:val="-1"/>
        </w:rPr>
        <w:t xml:space="preserve"> </w:t>
      </w:r>
      <w:r>
        <w:t>%</w:t>
      </w:r>
      <w:r>
        <w:rPr>
          <w:spacing w:val="-3"/>
        </w:rPr>
        <w:t xml:space="preserve"> </w:t>
      </w:r>
      <w:r>
        <w:t>железа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примесей;</w:t>
      </w:r>
    </w:p>
    <w:p w:rsidR="00E07145" w:rsidRDefault="00E07145" w:rsidP="00E07145">
      <w:pPr>
        <w:pStyle w:val="a5"/>
        <w:numPr>
          <w:ilvl w:val="0"/>
          <w:numId w:val="1"/>
        </w:numPr>
        <w:tabs>
          <w:tab w:val="left" w:pos="1125"/>
        </w:tabs>
        <w:spacing w:before="8" w:line="223" w:lineRule="auto"/>
        <w:ind w:right="170" w:firstLine="708"/>
        <w:jc w:val="both"/>
        <w:rPr>
          <w:sz w:val="28"/>
        </w:rPr>
      </w:pPr>
      <w:r>
        <w:rPr>
          <w:sz w:val="28"/>
        </w:rPr>
        <w:t xml:space="preserve">шлаки, находящиеся в равновесии с металлической медью, </w:t>
      </w:r>
      <w:proofErr w:type="spellStart"/>
      <w:proofErr w:type="gramStart"/>
      <w:r>
        <w:rPr>
          <w:sz w:val="28"/>
        </w:rPr>
        <w:t>получа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ются</w:t>
      </w:r>
      <w:proofErr w:type="spellEnd"/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очень</w:t>
      </w:r>
      <w:r>
        <w:rPr>
          <w:spacing w:val="-3"/>
          <w:sz w:val="28"/>
        </w:rPr>
        <w:t xml:space="preserve"> </w:t>
      </w:r>
      <w:r>
        <w:rPr>
          <w:sz w:val="28"/>
        </w:rPr>
        <w:t>богатые,</w:t>
      </w:r>
      <w:r>
        <w:rPr>
          <w:spacing w:val="-5"/>
          <w:sz w:val="28"/>
        </w:rPr>
        <w:t xml:space="preserve"> </w:t>
      </w:r>
      <w:r>
        <w:rPr>
          <w:sz w:val="28"/>
        </w:rPr>
        <w:t>что</w:t>
      </w:r>
      <w:r>
        <w:rPr>
          <w:spacing w:val="-1"/>
          <w:sz w:val="28"/>
        </w:rPr>
        <w:t xml:space="preserve"> </w:t>
      </w:r>
      <w:r>
        <w:rPr>
          <w:sz w:val="28"/>
        </w:rPr>
        <w:t>снижает</w:t>
      </w:r>
      <w:r>
        <w:rPr>
          <w:spacing w:val="-2"/>
          <w:sz w:val="28"/>
        </w:rPr>
        <w:t xml:space="preserve"> </w:t>
      </w:r>
      <w:r>
        <w:rPr>
          <w:sz w:val="28"/>
        </w:rPr>
        <w:t>извлечение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меди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товарную</w:t>
      </w:r>
      <w:r>
        <w:rPr>
          <w:spacing w:val="-3"/>
          <w:sz w:val="28"/>
        </w:rPr>
        <w:t xml:space="preserve"> </w:t>
      </w:r>
      <w:r>
        <w:rPr>
          <w:sz w:val="28"/>
        </w:rPr>
        <w:t>продукцию;</w:t>
      </w:r>
    </w:p>
    <w:p w:rsidR="00E07145" w:rsidRDefault="00E07145" w:rsidP="00E07145">
      <w:pPr>
        <w:pStyle w:val="a5"/>
        <w:numPr>
          <w:ilvl w:val="0"/>
          <w:numId w:val="1"/>
        </w:numPr>
        <w:tabs>
          <w:tab w:val="left" w:pos="1093"/>
        </w:tabs>
        <w:spacing w:line="223" w:lineRule="auto"/>
        <w:ind w:right="166" w:firstLine="707"/>
        <w:jc w:val="both"/>
        <w:rPr>
          <w:sz w:val="28"/>
        </w:rPr>
      </w:pPr>
      <w:r>
        <w:rPr>
          <w:sz w:val="28"/>
        </w:rPr>
        <w:t>плавка осуществляется с большим расходом кокса (до 20 % от массы</w:t>
      </w:r>
      <w:r>
        <w:rPr>
          <w:spacing w:val="1"/>
          <w:sz w:val="28"/>
        </w:rPr>
        <w:t xml:space="preserve"> </w:t>
      </w:r>
      <w:r>
        <w:rPr>
          <w:sz w:val="28"/>
        </w:rPr>
        <w:t>шихты).</w:t>
      </w:r>
    </w:p>
    <w:p w:rsidR="00E07145" w:rsidRDefault="00E07145" w:rsidP="00E07145">
      <w:pPr>
        <w:pStyle w:val="a3"/>
        <w:spacing w:line="223" w:lineRule="auto"/>
        <w:ind w:left="161" w:right="162" w:firstLine="707"/>
      </w:pPr>
      <w:r>
        <w:rPr>
          <w:i/>
        </w:rPr>
        <w:t>Второй путь</w:t>
      </w:r>
      <w:r>
        <w:t xml:space="preserve">, характерный для современной металлургии меди, </w:t>
      </w:r>
      <w:proofErr w:type="spellStart"/>
      <w:proofErr w:type="gramStart"/>
      <w:r>
        <w:t>преду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сматривает</w:t>
      </w:r>
      <w:proofErr w:type="spellEnd"/>
      <w:proofErr w:type="gramEnd"/>
      <w:r>
        <w:t xml:space="preserve"> на промежуточной стадии технологии плавку на штейн с после-</w:t>
      </w:r>
      <w:r>
        <w:rPr>
          <w:spacing w:val="1"/>
        </w:rPr>
        <w:t xml:space="preserve"> </w:t>
      </w:r>
      <w:r>
        <w:t>дующей</w:t>
      </w:r>
      <w:r>
        <w:rPr>
          <w:spacing w:val="-1"/>
        </w:rPr>
        <w:t xml:space="preserve"> </w:t>
      </w:r>
      <w:r>
        <w:t>его переработкой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черновую</w:t>
      </w:r>
      <w:r>
        <w:rPr>
          <w:spacing w:val="1"/>
        </w:rPr>
        <w:t xml:space="preserve"> </w:t>
      </w:r>
      <w:r>
        <w:t>медь.</w:t>
      </w:r>
    </w:p>
    <w:p w:rsidR="00E07145" w:rsidRDefault="00E07145" w:rsidP="00E07145">
      <w:pPr>
        <w:pStyle w:val="a3"/>
        <w:spacing w:line="223" w:lineRule="auto"/>
        <w:ind w:left="161" w:right="163" w:firstLine="708"/>
      </w:pPr>
      <w:r>
        <w:t xml:space="preserve">Плавку на штейн медных руд и концентратов – основной </w:t>
      </w:r>
      <w:proofErr w:type="spellStart"/>
      <w:proofErr w:type="gramStart"/>
      <w:r>
        <w:t>технологиче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ский</w:t>
      </w:r>
      <w:proofErr w:type="spellEnd"/>
      <w:proofErr w:type="gramEnd"/>
      <w:r>
        <w:t xml:space="preserve"> процесс – можно проводить практически любым видом рудных плавок.</w:t>
      </w:r>
      <w:r>
        <w:rPr>
          <w:spacing w:val="1"/>
        </w:rPr>
        <w:t xml:space="preserve"> </w:t>
      </w:r>
      <w:r>
        <w:t xml:space="preserve">В современной металлургии для ее осуществления используют </w:t>
      </w:r>
      <w:proofErr w:type="gramStart"/>
      <w:r>
        <w:t>отражатель-</w:t>
      </w:r>
      <w:r>
        <w:rPr>
          <w:spacing w:val="1"/>
        </w:rPr>
        <w:t xml:space="preserve"> </w:t>
      </w:r>
      <w:proofErr w:type="spellStart"/>
      <w:r>
        <w:t>ные</w:t>
      </w:r>
      <w:proofErr w:type="spellEnd"/>
      <w:proofErr w:type="gramEnd"/>
      <w:r>
        <w:t xml:space="preserve">, электрические и шахтные печи, а также автогенные процессы </w:t>
      </w:r>
      <w:proofErr w:type="spellStart"/>
      <w:r>
        <w:t>несколь</w:t>
      </w:r>
      <w:proofErr w:type="spellEnd"/>
      <w:r>
        <w:t>-</w:t>
      </w:r>
      <w:r>
        <w:rPr>
          <w:spacing w:val="1"/>
        </w:rPr>
        <w:t xml:space="preserve"> </w:t>
      </w:r>
      <w:r>
        <w:t>ких</w:t>
      </w:r>
      <w:r>
        <w:rPr>
          <w:spacing w:val="-1"/>
        </w:rPr>
        <w:t xml:space="preserve"> </w:t>
      </w:r>
      <w:r>
        <w:t>разновидностей.</w:t>
      </w:r>
    </w:p>
    <w:p w:rsidR="00766A28" w:rsidRDefault="00766A28" w:rsidP="00E07145">
      <w:pPr>
        <w:spacing w:line="223" w:lineRule="auto"/>
      </w:pPr>
    </w:p>
    <w:p w:rsidR="00766A28" w:rsidRPr="00766A28" w:rsidRDefault="00766A28" w:rsidP="00766A28"/>
    <w:p w:rsidR="00766A28" w:rsidRPr="00766A28" w:rsidRDefault="00766A28" w:rsidP="00766A28"/>
    <w:p w:rsidR="00766A28" w:rsidRPr="00766A28" w:rsidRDefault="00766A28" w:rsidP="00766A28"/>
    <w:p w:rsidR="00766A28" w:rsidRPr="00766A28" w:rsidRDefault="00766A28" w:rsidP="00766A28"/>
    <w:p w:rsidR="00766A28" w:rsidRPr="00766A28" w:rsidRDefault="00766A28" w:rsidP="00766A28"/>
    <w:p w:rsidR="00766A28" w:rsidRPr="00766A28" w:rsidRDefault="00766A28" w:rsidP="00766A28"/>
    <w:p w:rsidR="00766A28" w:rsidRPr="00766A28" w:rsidRDefault="00766A28" w:rsidP="00766A28"/>
    <w:p w:rsidR="00E07145" w:rsidRPr="00766A28" w:rsidRDefault="00766A28" w:rsidP="00766A28">
      <w:pPr>
        <w:tabs>
          <w:tab w:val="left" w:pos="4305"/>
        </w:tabs>
        <w:sectPr w:rsidR="00E07145" w:rsidRPr="00766A28">
          <w:headerReference w:type="default" r:id="rId7"/>
          <w:footerReference w:type="default" r:id="rId8"/>
          <w:pgSz w:w="11910" w:h="16840"/>
          <w:pgMar w:top="1100" w:right="680" w:bottom="660" w:left="1540" w:header="0" w:footer="466" w:gutter="0"/>
          <w:cols w:space="720"/>
        </w:sectPr>
      </w:pPr>
      <w:r>
        <w:tab/>
      </w:r>
    </w:p>
    <w:p w:rsidR="00E07145" w:rsidRDefault="00E07145" w:rsidP="00E07145">
      <w:pPr>
        <w:pStyle w:val="a3"/>
        <w:spacing w:before="5"/>
        <w:jc w:val="left"/>
        <w:rPr>
          <w:sz w:val="6"/>
        </w:rPr>
      </w:pPr>
    </w:p>
    <w:p w:rsidR="00E07145" w:rsidRDefault="00E07145" w:rsidP="00E07145">
      <w:pPr>
        <w:pStyle w:val="a3"/>
        <w:spacing w:line="20" w:lineRule="exact"/>
        <w:ind w:left="147"/>
        <w:jc w:val="left"/>
        <w:rPr>
          <w:sz w:val="2"/>
        </w:rPr>
      </w:pPr>
    </w:p>
    <w:p w:rsidR="00E07145" w:rsidRDefault="00E07145" w:rsidP="00E07145">
      <w:pPr>
        <w:pStyle w:val="a3"/>
        <w:spacing w:before="10"/>
        <w:jc w:val="left"/>
        <w:rPr>
          <w:sz w:val="26"/>
        </w:rPr>
      </w:pPr>
    </w:p>
    <w:p w:rsidR="00E07145" w:rsidRPr="00766A28" w:rsidRDefault="00E07145" w:rsidP="00766A28">
      <w:pPr>
        <w:pStyle w:val="TableParagraph"/>
        <w:rPr>
          <w:b/>
        </w:rPr>
      </w:pPr>
      <w:bookmarkStart w:id="1" w:name="6.1._Структура_пирометаллургического_про"/>
      <w:bookmarkEnd w:id="1"/>
    </w:p>
    <w:p w:rsidR="00766A28" w:rsidRPr="00766A28" w:rsidRDefault="00766A28" w:rsidP="00766A28">
      <w:pPr>
        <w:pStyle w:val="a3"/>
        <w:spacing w:line="247" w:lineRule="auto"/>
        <w:ind w:left="161" w:right="165" w:firstLine="707"/>
        <w:jc w:val="center"/>
        <w:rPr>
          <w:b/>
          <w:spacing w:val="-3"/>
        </w:rPr>
      </w:pPr>
      <w:r w:rsidRPr="00766A28">
        <w:rPr>
          <w:b/>
          <w:spacing w:val="-3"/>
        </w:rPr>
        <w:t>Структура пирометаллургического процесса и влияние его отдельных стадий</w:t>
      </w:r>
      <w:r w:rsidRPr="00766A28">
        <w:rPr>
          <w:b/>
          <w:spacing w:val="-3"/>
          <w:lang w:val="kk-KZ"/>
        </w:rPr>
        <w:t xml:space="preserve"> </w:t>
      </w:r>
      <w:r w:rsidRPr="00766A28">
        <w:rPr>
          <w:b/>
          <w:spacing w:val="-3"/>
        </w:rPr>
        <w:t>на производительность металлургических агрегатов</w:t>
      </w:r>
    </w:p>
    <w:p w:rsidR="00766A28" w:rsidRDefault="00766A28" w:rsidP="00766A28">
      <w:pPr>
        <w:pStyle w:val="a3"/>
        <w:spacing w:line="247" w:lineRule="auto"/>
        <w:ind w:left="161" w:right="165" w:firstLine="707"/>
        <w:rPr>
          <w:spacing w:val="-3"/>
        </w:rPr>
      </w:pPr>
    </w:p>
    <w:p w:rsidR="00E07145" w:rsidRDefault="00E07145" w:rsidP="00766A28">
      <w:pPr>
        <w:pStyle w:val="a3"/>
        <w:spacing w:line="247" w:lineRule="auto"/>
        <w:ind w:left="161" w:right="165" w:firstLine="707"/>
      </w:pPr>
      <w:r>
        <w:rPr>
          <w:spacing w:val="-3"/>
        </w:rPr>
        <w:t xml:space="preserve">Любой пирометаллургический процесс характеризуется </w:t>
      </w:r>
      <w:r>
        <w:rPr>
          <w:spacing w:val="-2"/>
        </w:rPr>
        <w:t>одновременным</w:t>
      </w:r>
      <w:r>
        <w:rPr>
          <w:spacing w:val="-1"/>
        </w:rPr>
        <w:t xml:space="preserve"> </w:t>
      </w:r>
      <w:r>
        <w:rPr>
          <w:spacing w:val="-3"/>
        </w:rPr>
        <w:t xml:space="preserve">или последовательным протеканием многочисленных </w:t>
      </w:r>
      <w:r>
        <w:rPr>
          <w:spacing w:val="-2"/>
        </w:rPr>
        <w:t xml:space="preserve">физико-химических </w:t>
      </w:r>
      <w:proofErr w:type="gramStart"/>
      <w:r>
        <w:rPr>
          <w:spacing w:val="-2"/>
        </w:rPr>
        <w:t>пре-</w:t>
      </w:r>
      <w:r>
        <w:rPr>
          <w:spacing w:val="-67"/>
        </w:rPr>
        <w:t xml:space="preserve"> </w:t>
      </w:r>
      <w:r>
        <w:t>вращений</w:t>
      </w:r>
      <w:proofErr w:type="gramEnd"/>
      <w:r>
        <w:t xml:space="preserve"> – элементарных стадий. Наиболее сложным из них по структуре</w:t>
      </w:r>
      <w:r>
        <w:rPr>
          <w:spacing w:val="1"/>
        </w:rPr>
        <w:t xml:space="preserve"> </w:t>
      </w:r>
      <w:r>
        <w:t>является рудная плавка. При плавке сульфидных руд и концентратов, каким</w:t>
      </w:r>
      <w:r>
        <w:rPr>
          <w:spacing w:val="1"/>
        </w:rPr>
        <w:t xml:space="preserve"> </w:t>
      </w:r>
      <w:r>
        <w:t xml:space="preserve">бы методом она не проводилась, важнейшими элементарными стадиями </w:t>
      </w:r>
      <w:proofErr w:type="spellStart"/>
      <w:proofErr w:type="gramStart"/>
      <w:r>
        <w:t>яв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ляются</w:t>
      </w:r>
      <w:proofErr w:type="spellEnd"/>
      <w:proofErr w:type="gramEnd"/>
      <w:r>
        <w:t>:</w:t>
      </w:r>
    </w:p>
    <w:p w:rsidR="00E07145" w:rsidRDefault="00E07145" w:rsidP="00E07145">
      <w:pPr>
        <w:pStyle w:val="a5"/>
        <w:numPr>
          <w:ilvl w:val="0"/>
          <w:numId w:val="2"/>
        </w:numPr>
        <w:tabs>
          <w:tab w:val="left" w:pos="1175"/>
        </w:tabs>
        <w:spacing w:line="319" w:lineRule="exact"/>
        <w:ind w:hanging="306"/>
        <w:rPr>
          <w:sz w:val="28"/>
        </w:rPr>
      </w:pPr>
      <w:r>
        <w:rPr>
          <w:sz w:val="28"/>
        </w:rPr>
        <w:t>нагрев</w:t>
      </w:r>
      <w:r>
        <w:rPr>
          <w:spacing w:val="-5"/>
          <w:sz w:val="28"/>
        </w:rPr>
        <w:t xml:space="preserve"> </w:t>
      </w:r>
      <w:r>
        <w:rPr>
          <w:sz w:val="28"/>
        </w:rPr>
        <w:t>шихты;</w:t>
      </w:r>
    </w:p>
    <w:p w:rsidR="00E07145" w:rsidRDefault="00E07145" w:rsidP="00E07145">
      <w:pPr>
        <w:pStyle w:val="a5"/>
        <w:numPr>
          <w:ilvl w:val="0"/>
          <w:numId w:val="2"/>
        </w:numPr>
        <w:tabs>
          <w:tab w:val="left" w:pos="1175"/>
        </w:tabs>
        <w:spacing w:before="9"/>
        <w:ind w:hanging="306"/>
        <w:rPr>
          <w:sz w:val="28"/>
        </w:rPr>
      </w:pPr>
      <w:r>
        <w:rPr>
          <w:sz w:val="28"/>
        </w:rPr>
        <w:t>диссоциация</w:t>
      </w:r>
      <w:r>
        <w:rPr>
          <w:spacing w:val="-7"/>
          <w:sz w:val="28"/>
        </w:rPr>
        <w:t xml:space="preserve"> </w:t>
      </w:r>
      <w:r>
        <w:rPr>
          <w:sz w:val="28"/>
        </w:rPr>
        <w:t>неустойчивых</w:t>
      </w:r>
      <w:r>
        <w:rPr>
          <w:spacing w:val="-7"/>
          <w:sz w:val="28"/>
        </w:rPr>
        <w:t xml:space="preserve"> </w:t>
      </w:r>
      <w:r>
        <w:rPr>
          <w:sz w:val="28"/>
        </w:rPr>
        <w:t>химических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соединений;</w:t>
      </w:r>
    </w:p>
    <w:p w:rsidR="00E07145" w:rsidRDefault="00E07145" w:rsidP="00E07145">
      <w:pPr>
        <w:pStyle w:val="a5"/>
        <w:numPr>
          <w:ilvl w:val="0"/>
          <w:numId w:val="2"/>
        </w:numPr>
        <w:tabs>
          <w:tab w:val="left" w:pos="1175"/>
        </w:tabs>
        <w:spacing w:before="9"/>
        <w:ind w:hanging="306"/>
        <w:rPr>
          <w:sz w:val="28"/>
        </w:rPr>
      </w:pPr>
      <w:r>
        <w:rPr>
          <w:sz w:val="28"/>
        </w:rPr>
        <w:t>окисление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сульфидов;</w:t>
      </w:r>
    </w:p>
    <w:p w:rsidR="00E07145" w:rsidRDefault="00E07145" w:rsidP="00E07145">
      <w:pPr>
        <w:pStyle w:val="a5"/>
        <w:numPr>
          <w:ilvl w:val="0"/>
          <w:numId w:val="2"/>
        </w:numPr>
        <w:tabs>
          <w:tab w:val="left" w:pos="1240"/>
        </w:tabs>
        <w:spacing w:before="9" w:line="247" w:lineRule="auto"/>
        <w:ind w:left="161" w:right="165" w:firstLine="707"/>
        <w:rPr>
          <w:sz w:val="28"/>
        </w:rPr>
      </w:pPr>
      <w:r>
        <w:rPr>
          <w:sz w:val="28"/>
        </w:rPr>
        <w:t>расплавление</w:t>
      </w:r>
      <w:r>
        <w:rPr>
          <w:spacing w:val="62"/>
          <w:sz w:val="28"/>
        </w:rPr>
        <w:t xml:space="preserve"> </w:t>
      </w:r>
      <w:r>
        <w:rPr>
          <w:sz w:val="28"/>
        </w:rPr>
        <w:t>легкоплавких</w:t>
      </w:r>
      <w:r>
        <w:rPr>
          <w:spacing w:val="62"/>
          <w:sz w:val="28"/>
        </w:rPr>
        <w:t xml:space="preserve"> </w:t>
      </w:r>
      <w:r>
        <w:rPr>
          <w:sz w:val="28"/>
        </w:rPr>
        <w:t>составляющих</w:t>
      </w:r>
      <w:r>
        <w:rPr>
          <w:spacing w:val="65"/>
          <w:sz w:val="28"/>
        </w:rPr>
        <w:t xml:space="preserve"> </w:t>
      </w:r>
      <w:r>
        <w:rPr>
          <w:sz w:val="28"/>
        </w:rPr>
        <w:t>шихты</w:t>
      </w:r>
      <w:r>
        <w:rPr>
          <w:spacing w:val="63"/>
          <w:sz w:val="28"/>
        </w:rPr>
        <w:t xml:space="preserve"> </w:t>
      </w:r>
      <w:r>
        <w:rPr>
          <w:sz w:val="28"/>
        </w:rPr>
        <w:t>с</w:t>
      </w:r>
      <w:r>
        <w:rPr>
          <w:spacing w:val="61"/>
          <w:sz w:val="28"/>
        </w:rPr>
        <w:t xml:space="preserve"> </w:t>
      </w:r>
      <w:r>
        <w:rPr>
          <w:sz w:val="28"/>
        </w:rPr>
        <w:t>образованием</w:t>
      </w:r>
      <w:r>
        <w:rPr>
          <w:spacing w:val="-67"/>
          <w:sz w:val="28"/>
        </w:rPr>
        <w:t xml:space="preserve"> </w:t>
      </w:r>
      <w:r>
        <w:rPr>
          <w:sz w:val="28"/>
        </w:rPr>
        <w:t>первичных</w:t>
      </w:r>
      <w:r>
        <w:rPr>
          <w:spacing w:val="-3"/>
          <w:sz w:val="28"/>
        </w:rPr>
        <w:t xml:space="preserve"> </w:t>
      </w:r>
      <w:r>
        <w:rPr>
          <w:sz w:val="28"/>
        </w:rPr>
        <w:t>расплавов;</w:t>
      </w:r>
    </w:p>
    <w:p w:rsidR="00E07145" w:rsidRDefault="00E07145" w:rsidP="00E07145">
      <w:pPr>
        <w:pStyle w:val="a5"/>
        <w:numPr>
          <w:ilvl w:val="0"/>
          <w:numId w:val="2"/>
        </w:numPr>
        <w:tabs>
          <w:tab w:val="left" w:pos="1228"/>
        </w:tabs>
        <w:spacing w:line="247" w:lineRule="auto"/>
        <w:ind w:left="161" w:right="165" w:firstLine="707"/>
        <w:rPr>
          <w:sz w:val="28"/>
        </w:rPr>
      </w:pPr>
      <w:r>
        <w:rPr>
          <w:sz w:val="28"/>
        </w:rPr>
        <w:t>растворение</w:t>
      </w:r>
      <w:r>
        <w:rPr>
          <w:spacing w:val="50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52"/>
          <w:sz w:val="28"/>
        </w:rPr>
        <w:t xml:space="preserve"> </w:t>
      </w:r>
      <w:r>
        <w:rPr>
          <w:sz w:val="28"/>
        </w:rPr>
        <w:t>тугоплавких</w:t>
      </w:r>
      <w:r>
        <w:rPr>
          <w:spacing w:val="49"/>
          <w:sz w:val="28"/>
        </w:rPr>
        <w:t xml:space="preserve"> </w:t>
      </w:r>
      <w:r>
        <w:rPr>
          <w:sz w:val="28"/>
        </w:rPr>
        <w:t>компонентов</w:t>
      </w:r>
      <w:r>
        <w:rPr>
          <w:spacing w:val="49"/>
          <w:sz w:val="28"/>
        </w:rPr>
        <w:t xml:space="preserve"> </w:t>
      </w:r>
      <w:r>
        <w:rPr>
          <w:sz w:val="28"/>
        </w:rPr>
        <w:t>в</w:t>
      </w:r>
      <w:r>
        <w:rPr>
          <w:spacing w:val="49"/>
          <w:sz w:val="28"/>
        </w:rPr>
        <w:t xml:space="preserve"> </w:t>
      </w:r>
      <w:r>
        <w:rPr>
          <w:sz w:val="28"/>
        </w:rPr>
        <w:t>первичных</w:t>
      </w:r>
      <w:r>
        <w:rPr>
          <w:spacing w:val="51"/>
          <w:sz w:val="28"/>
        </w:rPr>
        <w:t xml:space="preserve"> </w:t>
      </w:r>
      <w:proofErr w:type="gramStart"/>
      <w:r>
        <w:rPr>
          <w:sz w:val="28"/>
        </w:rPr>
        <w:t>рас-</w:t>
      </w:r>
      <w:r>
        <w:rPr>
          <w:spacing w:val="-67"/>
          <w:sz w:val="28"/>
        </w:rPr>
        <w:t xml:space="preserve"> </w:t>
      </w:r>
      <w:r>
        <w:rPr>
          <w:sz w:val="28"/>
        </w:rPr>
        <w:t>плавах</w:t>
      </w:r>
      <w:proofErr w:type="gramEnd"/>
      <w:r>
        <w:rPr>
          <w:sz w:val="28"/>
        </w:rPr>
        <w:t>;</w:t>
      </w:r>
    </w:p>
    <w:p w:rsidR="00E07145" w:rsidRDefault="00E07145" w:rsidP="00E07145">
      <w:pPr>
        <w:pStyle w:val="a5"/>
        <w:numPr>
          <w:ilvl w:val="0"/>
          <w:numId w:val="2"/>
        </w:numPr>
        <w:tabs>
          <w:tab w:val="left" w:pos="1175"/>
        </w:tabs>
        <w:spacing w:before="1"/>
        <w:ind w:hanging="306"/>
        <w:rPr>
          <w:sz w:val="28"/>
        </w:rPr>
      </w:pPr>
      <w:r>
        <w:rPr>
          <w:sz w:val="28"/>
        </w:rPr>
        <w:t>разделение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-3"/>
          <w:sz w:val="28"/>
        </w:rPr>
        <w:t xml:space="preserve"> </w:t>
      </w:r>
      <w:r>
        <w:rPr>
          <w:sz w:val="28"/>
        </w:rPr>
        <w:t>плавки.</w:t>
      </w:r>
    </w:p>
    <w:p w:rsidR="00E07145" w:rsidRDefault="00E07145" w:rsidP="00E07145">
      <w:pPr>
        <w:pStyle w:val="a3"/>
        <w:spacing w:before="9" w:line="247" w:lineRule="auto"/>
        <w:ind w:left="161" w:right="165" w:firstLine="707"/>
      </w:pPr>
      <w:r>
        <w:t xml:space="preserve">Наряду с перечисленными процессами имеют место и другие, </w:t>
      </w:r>
      <w:proofErr w:type="gramStart"/>
      <w:r>
        <w:t>напри-</w:t>
      </w:r>
      <w:r>
        <w:rPr>
          <w:spacing w:val="1"/>
        </w:rPr>
        <w:t xml:space="preserve"> </w:t>
      </w:r>
      <w:r>
        <w:t>мер</w:t>
      </w:r>
      <w:proofErr w:type="gramEnd"/>
      <w:r>
        <w:t xml:space="preserve"> взаимодействие сульфидов и оксидов, разрушение магнетита сульфида-</w:t>
      </w:r>
      <w:r>
        <w:rPr>
          <w:spacing w:val="1"/>
        </w:rPr>
        <w:t xml:space="preserve"> </w:t>
      </w:r>
      <w:r>
        <w:t>ми и</w:t>
      </w:r>
      <w:r>
        <w:rPr>
          <w:spacing w:val="-3"/>
        </w:rPr>
        <w:t xml:space="preserve"> </w:t>
      </w:r>
      <w:r>
        <w:t>др.</w:t>
      </w:r>
    </w:p>
    <w:p w:rsidR="00E07145" w:rsidRDefault="00E07145" w:rsidP="00E07145">
      <w:pPr>
        <w:pStyle w:val="a3"/>
        <w:spacing w:line="247" w:lineRule="auto"/>
        <w:ind w:left="161" w:right="159" w:firstLine="707"/>
      </w:pPr>
      <w:r>
        <w:t>Скорость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полнота</w:t>
      </w:r>
      <w:r>
        <w:rPr>
          <w:spacing w:val="1"/>
        </w:rPr>
        <w:t xml:space="preserve"> </w:t>
      </w:r>
      <w:r>
        <w:t>протекания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физико-</w:t>
      </w:r>
      <w:r>
        <w:rPr>
          <w:spacing w:val="1"/>
        </w:rPr>
        <w:t xml:space="preserve"> </w:t>
      </w:r>
      <w:r>
        <w:rPr>
          <w:spacing w:val="-1"/>
        </w:rPr>
        <w:t>химических</w:t>
      </w:r>
      <w:r>
        <w:rPr>
          <w:spacing w:val="-5"/>
        </w:rPr>
        <w:t xml:space="preserve"> </w:t>
      </w:r>
      <w:r>
        <w:rPr>
          <w:spacing w:val="-1"/>
        </w:rPr>
        <w:t>свойств</w:t>
      </w:r>
      <w:r>
        <w:rPr>
          <w:spacing w:val="-7"/>
        </w:rPr>
        <w:t xml:space="preserve"> </w:t>
      </w:r>
      <w:r>
        <w:rPr>
          <w:spacing w:val="-1"/>
        </w:rPr>
        <w:t>компонентов</w:t>
      </w:r>
      <w:r>
        <w:rPr>
          <w:spacing w:val="-6"/>
        </w:rPr>
        <w:t xml:space="preserve"> </w:t>
      </w:r>
      <w:r>
        <w:rPr>
          <w:spacing w:val="-1"/>
        </w:rPr>
        <w:t>шихты,</w:t>
      </w:r>
      <w:r>
        <w:rPr>
          <w:spacing w:val="-6"/>
        </w:rPr>
        <w:t xml:space="preserve"> </w:t>
      </w:r>
      <w:r>
        <w:t>температуры,</w:t>
      </w:r>
      <w:r>
        <w:rPr>
          <w:spacing w:val="-6"/>
        </w:rPr>
        <w:t xml:space="preserve"> </w:t>
      </w:r>
      <w:r>
        <w:t>интенсивности</w:t>
      </w:r>
      <w:r>
        <w:rPr>
          <w:spacing w:val="-5"/>
        </w:rPr>
        <w:t xml:space="preserve"> </w:t>
      </w:r>
      <w:proofErr w:type="spellStart"/>
      <w:r>
        <w:t>массо</w:t>
      </w:r>
      <w:proofErr w:type="spellEnd"/>
      <w:r>
        <w:t>-</w:t>
      </w:r>
      <w:r>
        <w:rPr>
          <w:spacing w:val="-68"/>
        </w:rPr>
        <w:t xml:space="preserve"> </w:t>
      </w:r>
      <w:r>
        <w:t xml:space="preserve">и теплообмена, а производительность агрегатов в целом определяется </w:t>
      </w:r>
      <w:proofErr w:type="gramStart"/>
      <w:r>
        <w:t>скоро-</w:t>
      </w:r>
      <w:r>
        <w:rPr>
          <w:spacing w:val="1"/>
        </w:rPr>
        <w:t xml:space="preserve"> </w:t>
      </w:r>
      <w:proofErr w:type="spellStart"/>
      <w:r>
        <w:t>стью</w:t>
      </w:r>
      <w:proofErr w:type="spellEnd"/>
      <w:proofErr w:type="gramEnd"/>
      <w:r>
        <w:rPr>
          <w:spacing w:val="-3"/>
        </w:rPr>
        <w:t xml:space="preserve"> </w:t>
      </w:r>
      <w:r>
        <w:t>завершения</w:t>
      </w:r>
      <w:r>
        <w:rPr>
          <w:spacing w:val="-3"/>
        </w:rPr>
        <w:t xml:space="preserve"> </w:t>
      </w:r>
      <w:r>
        <w:t>наиболее</w:t>
      </w:r>
      <w:r>
        <w:rPr>
          <w:spacing w:val="-2"/>
        </w:rPr>
        <w:t xml:space="preserve"> </w:t>
      </w:r>
      <w:r>
        <w:t>медленной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элементарных стадий.</w:t>
      </w:r>
    </w:p>
    <w:p w:rsidR="00E07145" w:rsidRDefault="00E07145" w:rsidP="00E07145">
      <w:pPr>
        <w:spacing w:line="247" w:lineRule="auto"/>
        <w:ind w:left="162" w:right="163" w:firstLine="707"/>
        <w:jc w:val="both"/>
        <w:rPr>
          <w:sz w:val="28"/>
        </w:rPr>
      </w:pPr>
      <w:r>
        <w:rPr>
          <w:i/>
          <w:sz w:val="28"/>
        </w:rPr>
        <w:t xml:space="preserve">Нагрев шихты </w:t>
      </w:r>
      <w:r>
        <w:rPr>
          <w:sz w:val="28"/>
        </w:rPr>
        <w:t xml:space="preserve">практически полностью лимитируется процессами </w:t>
      </w:r>
      <w:proofErr w:type="gramStart"/>
      <w:r>
        <w:rPr>
          <w:sz w:val="28"/>
        </w:rPr>
        <w:t>теп-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лопередачи</w:t>
      </w:r>
      <w:proofErr w:type="spellEnd"/>
      <w:proofErr w:type="gram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Очевидно,</w:t>
      </w:r>
      <w:r>
        <w:rPr>
          <w:spacing w:val="1"/>
          <w:sz w:val="28"/>
        </w:rPr>
        <w:t xml:space="preserve"> </w:t>
      </w:r>
      <w:r>
        <w:rPr>
          <w:sz w:val="28"/>
        </w:rPr>
        <w:t>нагрев</w:t>
      </w:r>
      <w:r>
        <w:rPr>
          <w:spacing w:val="1"/>
          <w:sz w:val="28"/>
        </w:rPr>
        <w:t xml:space="preserve"> </w:t>
      </w:r>
      <w:r>
        <w:rPr>
          <w:sz w:val="28"/>
        </w:rPr>
        <w:t>крупных</w:t>
      </w:r>
      <w:r>
        <w:rPr>
          <w:spacing w:val="1"/>
          <w:sz w:val="28"/>
        </w:rPr>
        <w:t xml:space="preserve"> </w:t>
      </w:r>
      <w:r>
        <w:rPr>
          <w:sz w:val="28"/>
        </w:rPr>
        <w:t>кусков</w:t>
      </w:r>
      <w:r>
        <w:rPr>
          <w:spacing w:val="1"/>
          <w:sz w:val="28"/>
        </w:rPr>
        <w:t xml:space="preserve"> </w:t>
      </w:r>
      <w:r>
        <w:rPr>
          <w:sz w:val="28"/>
        </w:rPr>
        <w:t>шихты</w:t>
      </w:r>
      <w:r>
        <w:rPr>
          <w:spacing w:val="1"/>
          <w:sz w:val="28"/>
        </w:rPr>
        <w:t xml:space="preserve"> </w:t>
      </w:r>
      <w:r>
        <w:rPr>
          <w:sz w:val="28"/>
        </w:rPr>
        <w:t>из-за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сравнительно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низкой</w:t>
      </w:r>
      <w:r>
        <w:rPr>
          <w:spacing w:val="1"/>
          <w:sz w:val="28"/>
        </w:rPr>
        <w:t xml:space="preserve"> </w:t>
      </w:r>
      <w:r>
        <w:rPr>
          <w:sz w:val="28"/>
        </w:rPr>
        <w:t>теплопроводности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шихтовых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протекает</w:t>
      </w:r>
      <w:r>
        <w:rPr>
          <w:spacing w:val="1"/>
          <w:sz w:val="28"/>
        </w:rPr>
        <w:t xml:space="preserve"> </w:t>
      </w:r>
      <w:r>
        <w:rPr>
          <w:sz w:val="28"/>
        </w:rPr>
        <w:t>относительно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медленно. Условиями теплопередачи и размерами кусков определяется также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в значительной степени начало </w:t>
      </w:r>
      <w:r>
        <w:rPr>
          <w:i/>
          <w:sz w:val="28"/>
        </w:rPr>
        <w:t xml:space="preserve">термического разложения неустойчивых </w:t>
      </w:r>
      <w:proofErr w:type="gramStart"/>
      <w:r>
        <w:rPr>
          <w:i/>
          <w:sz w:val="28"/>
        </w:rPr>
        <w:t>хи-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мических</w:t>
      </w:r>
      <w:proofErr w:type="spellEnd"/>
      <w:proofErr w:type="gramEnd"/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соединений</w:t>
      </w:r>
      <w:r>
        <w:rPr>
          <w:sz w:val="28"/>
        </w:rPr>
        <w:t>.</w:t>
      </w:r>
    </w:p>
    <w:p w:rsidR="00E07145" w:rsidRDefault="00E07145" w:rsidP="00E07145">
      <w:pPr>
        <w:pStyle w:val="a3"/>
        <w:spacing w:line="247" w:lineRule="auto"/>
        <w:ind w:left="162" w:right="163" w:firstLine="707"/>
      </w:pPr>
      <w:r>
        <w:t xml:space="preserve">Одним из приемов, обеспечивающих высокие скорости нагрева, </w:t>
      </w:r>
      <w:proofErr w:type="spellStart"/>
      <w:proofErr w:type="gramStart"/>
      <w:r>
        <w:t>явля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ется</w:t>
      </w:r>
      <w:proofErr w:type="spellEnd"/>
      <w:proofErr w:type="gramEnd"/>
      <w:r>
        <w:t xml:space="preserve"> распыление шихты в нагретом до высокой температуры газовом про-</w:t>
      </w:r>
      <w:r>
        <w:rPr>
          <w:spacing w:val="1"/>
        </w:rPr>
        <w:t xml:space="preserve"> </w:t>
      </w:r>
      <w:proofErr w:type="spellStart"/>
      <w:r>
        <w:t>странстве</w:t>
      </w:r>
      <w:proofErr w:type="spellEnd"/>
      <w:r>
        <w:t xml:space="preserve"> при высокой степени турбулентности потока. В этом случае мелкая</w:t>
      </w:r>
      <w:r>
        <w:rPr>
          <w:spacing w:val="-67"/>
        </w:rPr>
        <w:t xml:space="preserve"> </w:t>
      </w:r>
      <w:r>
        <w:t xml:space="preserve">шихта нагревается за считанные доли секунды. Исключительно быстро </w:t>
      </w:r>
      <w:proofErr w:type="gramStart"/>
      <w:r>
        <w:t>про-</w:t>
      </w:r>
      <w:r>
        <w:rPr>
          <w:spacing w:val="1"/>
        </w:rPr>
        <w:t xml:space="preserve"> </w:t>
      </w:r>
      <w:proofErr w:type="spellStart"/>
      <w:r>
        <w:t>текает</w:t>
      </w:r>
      <w:proofErr w:type="spellEnd"/>
      <w:proofErr w:type="gramEnd"/>
      <w:r>
        <w:t xml:space="preserve"> нагрев шихты также при загрузке ее в расплав, находящийся в состоя-</w:t>
      </w:r>
      <w:r>
        <w:rPr>
          <w:spacing w:val="1"/>
        </w:rPr>
        <w:t xml:space="preserve"> </w:t>
      </w:r>
      <w:proofErr w:type="spellStart"/>
      <w:r>
        <w:t>нии</w:t>
      </w:r>
      <w:proofErr w:type="spellEnd"/>
      <w:r>
        <w:t xml:space="preserve"> энергичного </w:t>
      </w:r>
      <w:proofErr w:type="spellStart"/>
      <w:r>
        <w:t>барботажа</w:t>
      </w:r>
      <w:proofErr w:type="spellEnd"/>
      <w:r>
        <w:t xml:space="preserve">. В автогенных процессах, где источником </w:t>
      </w:r>
      <w:proofErr w:type="gramStart"/>
      <w:r>
        <w:t>тепло-</w:t>
      </w:r>
      <w:r>
        <w:rPr>
          <w:spacing w:val="1"/>
        </w:rPr>
        <w:t xml:space="preserve"> </w:t>
      </w:r>
      <w:r>
        <w:t>ты</w:t>
      </w:r>
      <w:proofErr w:type="gramEnd"/>
      <w:r>
        <w:t xml:space="preserve"> служат реакции окисления сульфидов концентрата, теплота выделяется</w:t>
      </w:r>
      <w:r>
        <w:rPr>
          <w:spacing w:val="1"/>
        </w:rPr>
        <w:t xml:space="preserve"> </w:t>
      </w:r>
      <w:r>
        <w:t>непосредственно на поверхности частиц или в ванне расплава, т.е. там, где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расходуется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плавления.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нагрев</w:t>
      </w:r>
      <w:r>
        <w:rPr>
          <w:spacing w:val="1"/>
        </w:rPr>
        <w:t xml:space="preserve"> </w:t>
      </w:r>
      <w:r>
        <w:t>мелких</w:t>
      </w:r>
      <w:r>
        <w:rPr>
          <w:spacing w:val="1"/>
        </w:rPr>
        <w:t xml:space="preserve"> </w:t>
      </w:r>
      <w:r>
        <w:t>частиц</w:t>
      </w:r>
      <w:r>
        <w:rPr>
          <w:spacing w:val="1"/>
        </w:rPr>
        <w:t xml:space="preserve"> </w:t>
      </w:r>
      <w:r>
        <w:t xml:space="preserve">шихты в условиях интенсивного </w:t>
      </w:r>
      <w:proofErr w:type="spellStart"/>
      <w:r>
        <w:t>массообмена</w:t>
      </w:r>
      <w:proofErr w:type="spellEnd"/>
      <w:r>
        <w:t xml:space="preserve"> осуществляется быстро и не</w:t>
      </w:r>
      <w:r>
        <w:rPr>
          <w:spacing w:val="1"/>
        </w:rPr>
        <w:t xml:space="preserve"> </w:t>
      </w:r>
      <w:r>
        <w:t>лимитирует</w:t>
      </w:r>
      <w:r>
        <w:rPr>
          <w:spacing w:val="-2"/>
        </w:rPr>
        <w:t xml:space="preserve"> </w:t>
      </w:r>
      <w:r>
        <w:t>производительности</w:t>
      </w:r>
      <w:r>
        <w:rPr>
          <w:spacing w:val="-1"/>
        </w:rPr>
        <w:t xml:space="preserve"> </w:t>
      </w:r>
      <w:r>
        <w:t>плавильных агрегатов.</w:t>
      </w:r>
    </w:p>
    <w:p w:rsidR="00E07145" w:rsidRDefault="00E07145" w:rsidP="00E07145">
      <w:pPr>
        <w:spacing w:line="247" w:lineRule="auto"/>
        <w:sectPr w:rsidR="00E07145">
          <w:headerReference w:type="default" r:id="rId9"/>
          <w:footerReference w:type="default" r:id="rId10"/>
          <w:pgSz w:w="11910" w:h="16840"/>
          <w:pgMar w:top="680" w:right="680" w:bottom="660" w:left="1540" w:header="483" w:footer="466" w:gutter="0"/>
          <w:cols w:space="720"/>
        </w:sectPr>
      </w:pPr>
    </w:p>
    <w:p w:rsidR="00E07145" w:rsidRDefault="00E07145" w:rsidP="00E07145">
      <w:pPr>
        <w:pStyle w:val="a3"/>
        <w:spacing w:before="6"/>
        <w:jc w:val="left"/>
        <w:rPr>
          <w:sz w:val="19"/>
        </w:rPr>
      </w:pPr>
    </w:p>
    <w:p w:rsidR="00E07145" w:rsidRDefault="00E07145" w:rsidP="00E07145">
      <w:pPr>
        <w:pStyle w:val="a3"/>
        <w:spacing w:before="89" w:line="247" w:lineRule="auto"/>
        <w:ind w:left="161" w:right="166" w:firstLine="707"/>
      </w:pPr>
      <w:r>
        <w:rPr>
          <w:i/>
        </w:rPr>
        <w:t xml:space="preserve">Окисление сульфидов </w:t>
      </w:r>
      <w:r>
        <w:t>кислородом является экзотермическим процессом</w:t>
      </w:r>
      <w:r>
        <w:rPr>
          <w:spacing w:val="-67"/>
        </w:rPr>
        <w:t xml:space="preserve"> </w:t>
      </w:r>
      <w:r>
        <w:t>и протекает на границе раздела фаз. Многочисленные исследования кинетики</w:t>
      </w:r>
      <w:r>
        <w:rPr>
          <w:spacing w:val="-67"/>
        </w:rPr>
        <w:t xml:space="preserve"> </w:t>
      </w:r>
      <w:r>
        <w:t>реакций окисления сульфидов показали, что скорость их протекания 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факторов:</w:t>
      </w:r>
      <w:r>
        <w:rPr>
          <w:spacing w:val="1"/>
        </w:rPr>
        <w:t xml:space="preserve"> </w:t>
      </w:r>
      <w:r>
        <w:t>температуры,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фаз,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физико-химических</w:t>
      </w:r>
      <w:r>
        <w:rPr>
          <w:spacing w:val="1"/>
        </w:rPr>
        <w:t xml:space="preserve"> </w:t>
      </w:r>
      <w:r>
        <w:t>свойств и агрегатного состояния, крупности сульфидных частиц, размеров</w:t>
      </w:r>
      <w:r>
        <w:rPr>
          <w:spacing w:val="1"/>
        </w:rPr>
        <w:t xml:space="preserve"> </w:t>
      </w:r>
      <w:r>
        <w:t>поверхности</w:t>
      </w:r>
      <w:r>
        <w:rPr>
          <w:spacing w:val="-1"/>
        </w:rPr>
        <w:t xml:space="preserve"> </w:t>
      </w:r>
      <w:r>
        <w:t>контакта</w:t>
      </w:r>
      <w:r>
        <w:rPr>
          <w:spacing w:val="-1"/>
        </w:rPr>
        <w:t xml:space="preserve"> </w:t>
      </w:r>
      <w:r>
        <w:t>реагентов</w:t>
      </w:r>
      <w:r>
        <w:rPr>
          <w:spacing w:val="-1"/>
        </w:rPr>
        <w:t xml:space="preserve"> </w:t>
      </w:r>
      <w:r>
        <w:t>и т.п.</w:t>
      </w:r>
    </w:p>
    <w:p w:rsidR="00E07145" w:rsidRDefault="00E07145" w:rsidP="00E07145">
      <w:pPr>
        <w:pStyle w:val="a3"/>
        <w:spacing w:line="247" w:lineRule="auto"/>
        <w:ind w:left="161" w:right="162" w:firstLine="707"/>
      </w:pPr>
      <w:r>
        <w:t>С момента воспламенения окисление (горение) сульфидов идет очень</w:t>
      </w:r>
      <w:r>
        <w:rPr>
          <w:spacing w:val="1"/>
        </w:rPr>
        <w:t xml:space="preserve"> </w:t>
      </w:r>
      <w:r>
        <w:t xml:space="preserve">интенсивно и ускоряется с ростом температуры. Однако скорость </w:t>
      </w:r>
      <w:proofErr w:type="spellStart"/>
      <w:proofErr w:type="gramStart"/>
      <w:r>
        <w:t>гетероген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proofErr w:type="gramEnd"/>
      <w:r>
        <w:t xml:space="preserve"> процессов, протекающих на границе раздела фаз (твердой, жидкой и га-</w:t>
      </w:r>
      <w:r>
        <w:rPr>
          <w:spacing w:val="1"/>
        </w:rPr>
        <w:t xml:space="preserve"> </w:t>
      </w:r>
      <w:proofErr w:type="spellStart"/>
      <w:r>
        <w:t>зообразной</w:t>
      </w:r>
      <w:proofErr w:type="spellEnd"/>
      <w:r>
        <w:t>), не может неограниченно расти с температурой, т.к. начинает за-</w:t>
      </w:r>
      <w:r>
        <w:rPr>
          <w:spacing w:val="1"/>
        </w:rPr>
        <w:t xml:space="preserve"> </w:t>
      </w:r>
      <w:r>
        <w:t xml:space="preserve">висеть от процессов </w:t>
      </w:r>
      <w:proofErr w:type="spellStart"/>
      <w:r>
        <w:t>массообмена</w:t>
      </w:r>
      <w:proofErr w:type="spellEnd"/>
      <w:r>
        <w:t xml:space="preserve">. Это обусловлено тем, что суммарная </w:t>
      </w:r>
      <w:proofErr w:type="spellStart"/>
      <w:proofErr w:type="gramStart"/>
      <w:r>
        <w:t>ско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рость</w:t>
      </w:r>
      <w:proofErr w:type="spellEnd"/>
      <w:proofErr w:type="gramEnd"/>
      <w:r>
        <w:t xml:space="preserve"> в данном случае будет определяться соотношением скоростей </w:t>
      </w:r>
      <w:proofErr w:type="spellStart"/>
      <w:r>
        <w:t>собст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венно</w:t>
      </w:r>
      <w:proofErr w:type="spellEnd"/>
      <w:r>
        <w:t xml:space="preserve"> химической реакции и подвода реагентов к реакционной поверхности.</w:t>
      </w:r>
      <w:r>
        <w:rPr>
          <w:spacing w:val="1"/>
        </w:rPr>
        <w:t xml:space="preserve"> </w:t>
      </w:r>
      <w:r>
        <w:t>Таким образом, для обеспечения высоких скоростей окисления необходимы</w:t>
      </w:r>
      <w:r>
        <w:rPr>
          <w:spacing w:val="1"/>
        </w:rPr>
        <w:t xml:space="preserve"> </w:t>
      </w:r>
      <w:r>
        <w:t>большая</w:t>
      </w:r>
      <w:r>
        <w:rPr>
          <w:spacing w:val="-2"/>
        </w:rPr>
        <w:t xml:space="preserve"> </w:t>
      </w:r>
      <w:r>
        <w:t>реакционная</w:t>
      </w:r>
      <w:r>
        <w:rPr>
          <w:spacing w:val="-2"/>
        </w:rPr>
        <w:t xml:space="preserve"> </w:t>
      </w:r>
      <w:r>
        <w:t>поверхность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интенсивный</w:t>
      </w:r>
      <w:r>
        <w:rPr>
          <w:spacing w:val="-1"/>
        </w:rPr>
        <w:t xml:space="preserve"> </w:t>
      </w:r>
      <w:proofErr w:type="spellStart"/>
      <w:r>
        <w:t>массообмен</w:t>
      </w:r>
      <w:proofErr w:type="spellEnd"/>
      <w:r>
        <w:t>.</w:t>
      </w:r>
    </w:p>
    <w:p w:rsidR="00E07145" w:rsidRDefault="00E07145" w:rsidP="00E07145">
      <w:pPr>
        <w:pStyle w:val="a3"/>
        <w:spacing w:line="247" w:lineRule="auto"/>
        <w:ind w:left="161" w:right="164" w:firstLine="707"/>
      </w:pPr>
      <w:r>
        <w:t>При правильной организации металлургического процесса окисление</w:t>
      </w:r>
      <w:r>
        <w:rPr>
          <w:spacing w:val="1"/>
        </w:rPr>
        <w:t xml:space="preserve"> </w:t>
      </w:r>
      <w:r>
        <w:t>сульфидов идет очень быстро. На это указывает</w:t>
      </w:r>
      <w:r>
        <w:rPr>
          <w:spacing w:val="1"/>
        </w:rPr>
        <w:t xml:space="preserve"> </w:t>
      </w:r>
      <w:r>
        <w:t xml:space="preserve">высокий коэффициент </w:t>
      </w:r>
      <w:proofErr w:type="spellStart"/>
      <w:proofErr w:type="gramStart"/>
      <w:r>
        <w:t>ис</w:t>
      </w:r>
      <w:proofErr w:type="spellEnd"/>
      <w:r>
        <w:t>-</w:t>
      </w:r>
      <w:r>
        <w:rPr>
          <w:spacing w:val="1"/>
        </w:rPr>
        <w:t xml:space="preserve"> </w:t>
      </w:r>
      <w:r>
        <w:t>пользования</w:t>
      </w:r>
      <w:proofErr w:type="gramEnd"/>
      <w:r>
        <w:t xml:space="preserve"> кислорода (95–100 %) в случае окисления сульфидов в </w:t>
      </w:r>
      <w:proofErr w:type="spellStart"/>
      <w:r>
        <w:t>конвер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терах</w:t>
      </w:r>
      <w:proofErr w:type="spellEnd"/>
      <w:r>
        <w:t xml:space="preserve"> и в процессе обжига в кипящем слое при очень малом времени </w:t>
      </w:r>
      <w:proofErr w:type="spellStart"/>
      <w:r>
        <w:t>пребы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вания</w:t>
      </w:r>
      <w:proofErr w:type="spellEnd"/>
      <w:r>
        <w:t xml:space="preserve"> кислорода в слое сульфидного материала. Время прохождения воздуха</w:t>
      </w:r>
      <w:r>
        <w:rPr>
          <w:spacing w:val="1"/>
        </w:rPr>
        <w:t xml:space="preserve"> </w:t>
      </w:r>
      <w:r>
        <w:t>через слой жидкого штейна в конвертере составляет примерно 0,13 с. Время</w:t>
      </w:r>
      <w:r>
        <w:rPr>
          <w:spacing w:val="1"/>
        </w:rPr>
        <w:t xml:space="preserve"> </w:t>
      </w:r>
      <w:r>
        <w:t>пребывания</w:t>
      </w:r>
      <w:r>
        <w:rPr>
          <w:spacing w:val="-2"/>
        </w:rPr>
        <w:t xml:space="preserve"> </w:t>
      </w:r>
      <w:r>
        <w:t>кислорода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кипящем</w:t>
      </w:r>
      <w:r>
        <w:rPr>
          <w:spacing w:val="-1"/>
        </w:rPr>
        <w:t xml:space="preserve"> </w:t>
      </w:r>
      <w:r>
        <w:t>слое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превышает</w:t>
      </w:r>
      <w:r>
        <w:rPr>
          <w:spacing w:val="-5"/>
        </w:rPr>
        <w:t xml:space="preserve"> </w:t>
      </w:r>
      <w:r>
        <w:t>2–3 с.</w:t>
      </w:r>
    </w:p>
    <w:p w:rsidR="00E07145" w:rsidRDefault="00E07145" w:rsidP="00E07145">
      <w:pPr>
        <w:pStyle w:val="a3"/>
        <w:spacing w:line="247" w:lineRule="auto"/>
        <w:ind w:left="161" w:right="161" w:firstLine="708"/>
      </w:pPr>
      <w:r>
        <w:t xml:space="preserve">Экспериментальные и практические данные подтверждают, что </w:t>
      </w:r>
      <w:proofErr w:type="spellStart"/>
      <w:proofErr w:type="gramStart"/>
      <w:r>
        <w:t>собст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венно</w:t>
      </w:r>
      <w:proofErr w:type="spellEnd"/>
      <w:proofErr w:type="gramEnd"/>
      <w:r>
        <w:t xml:space="preserve"> химический акт процесса окисления сульфидов при высоких темпера-</w:t>
      </w:r>
      <w:r>
        <w:rPr>
          <w:spacing w:val="1"/>
        </w:rPr>
        <w:t xml:space="preserve"> </w:t>
      </w:r>
      <w:r>
        <w:t xml:space="preserve">турах протекает крайне быстро. Поэтому при выборе наиболее </w:t>
      </w:r>
      <w:proofErr w:type="gramStart"/>
      <w:r>
        <w:t>рационально-</w:t>
      </w:r>
      <w:r>
        <w:rPr>
          <w:spacing w:val="1"/>
        </w:rPr>
        <w:t xml:space="preserve"> </w:t>
      </w:r>
      <w:proofErr w:type="spellStart"/>
      <w:r>
        <w:t>го</w:t>
      </w:r>
      <w:proofErr w:type="spellEnd"/>
      <w:proofErr w:type="gramEnd"/>
      <w:r>
        <w:t xml:space="preserve"> метода сжигания сульфидов можно и нужно стремиться не столько к </w:t>
      </w:r>
      <w:proofErr w:type="spellStart"/>
      <w:r>
        <w:t>дос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тижению</w:t>
      </w:r>
      <w:proofErr w:type="spellEnd"/>
      <w:r>
        <w:t xml:space="preserve"> максимальных скоростей окисления, сколько к повышению </w:t>
      </w:r>
      <w:proofErr w:type="spellStart"/>
      <w:r>
        <w:t>качест</w:t>
      </w:r>
      <w:proofErr w:type="spellEnd"/>
      <w:r>
        <w:t>-</w:t>
      </w:r>
      <w:r>
        <w:rPr>
          <w:spacing w:val="1"/>
        </w:rPr>
        <w:t xml:space="preserve"> </w:t>
      </w:r>
      <w:r>
        <w:t>венных показателей процесса в целом: получению богатых по содержанию</w:t>
      </w:r>
      <w:r>
        <w:rPr>
          <w:spacing w:val="1"/>
        </w:rPr>
        <w:t xml:space="preserve"> </w:t>
      </w:r>
      <w:r>
        <w:t>SО</w:t>
      </w:r>
      <w:r>
        <w:rPr>
          <w:vertAlign w:val="subscript"/>
        </w:rPr>
        <w:t>2</w:t>
      </w:r>
      <w:r>
        <w:rPr>
          <w:spacing w:val="1"/>
        </w:rPr>
        <w:t xml:space="preserve"> </w:t>
      </w:r>
      <w:r>
        <w:t xml:space="preserve">газов, высокой степени использования теплотворной способности </w:t>
      </w:r>
      <w:proofErr w:type="spellStart"/>
      <w:r>
        <w:t>суль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фидов</w:t>
      </w:r>
      <w:proofErr w:type="spellEnd"/>
      <w:r>
        <w:rPr>
          <w:spacing w:val="-5"/>
        </w:rPr>
        <w:t xml:space="preserve"> </w:t>
      </w:r>
      <w:r>
        <w:t>и минимальным</w:t>
      </w:r>
      <w:r>
        <w:rPr>
          <w:spacing w:val="-2"/>
        </w:rPr>
        <w:t xml:space="preserve"> </w:t>
      </w:r>
      <w:r>
        <w:t>потерям</w:t>
      </w:r>
      <w:r>
        <w:rPr>
          <w:spacing w:val="-1"/>
        </w:rPr>
        <w:t xml:space="preserve"> </w:t>
      </w:r>
      <w:r>
        <w:t>металлов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отвальными</w:t>
      </w:r>
      <w:r>
        <w:rPr>
          <w:spacing w:val="-1"/>
        </w:rPr>
        <w:t xml:space="preserve"> </w:t>
      </w:r>
      <w:r>
        <w:t>шлаками.</w:t>
      </w:r>
    </w:p>
    <w:p w:rsidR="00E07145" w:rsidRDefault="00E07145" w:rsidP="00E07145">
      <w:pPr>
        <w:pStyle w:val="a3"/>
        <w:spacing w:line="247" w:lineRule="auto"/>
        <w:ind w:left="161" w:right="165" w:firstLine="707"/>
      </w:pPr>
      <w:r>
        <w:t>Конечная цель любого вида плавки – перевод всей перерабатываемой</w:t>
      </w:r>
      <w:r>
        <w:rPr>
          <w:spacing w:val="1"/>
        </w:rPr>
        <w:t xml:space="preserve"> </w:t>
      </w:r>
      <w:r>
        <w:t xml:space="preserve">шихты в расплавленное состояние с получением штейна или чернового </w:t>
      </w:r>
      <w:proofErr w:type="spellStart"/>
      <w:proofErr w:type="gramStart"/>
      <w:r>
        <w:t>ме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талла</w:t>
      </w:r>
      <w:proofErr w:type="spellEnd"/>
      <w:proofErr w:type="gramEnd"/>
      <w:r>
        <w:rPr>
          <w:spacing w:val="-2"/>
        </w:rPr>
        <w:t xml:space="preserve"> </w:t>
      </w:r>
      <w:r>
        <w:t>и шлака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их последующим</w:t>
      </w:r>
      <w:r>
        <w:rPr>
          <w:spacing w:val="-1"/>
        </w:rPr>
        <w:t xml:space="preserve"> </w:t>
      </w:r>
      <w:r>
        <w:t>разделением.</w:t>
      </w:r>
    </w:p>
    <w:p w:rsidR="00E07145" w:rsidRDefault="00E07145" w:rsidP="00E07145">
      <w:pPr>
        <w:pStyle w:val="a3"/>
        <w:spacing w:line="247" w:lineRule="auto"/>
        <w:ind w:left="161" w:right="164" w:firstLine="708"/>
      </w:pPr>
      <w:r>
        <w:t>Значительные различия в физико-химических свойствах соединений, 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температурах</w:t>
      </w:r>
      <w:r>
        <w:rPr>
          <w:spacing w:val="1"/>
        </w:rPr>
        <w:t xml:space="preserve"> </w:t>
      </w:r>
      <w:r>
        <w:t>плавления,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нагревании</w:t>
      </w:r>
      <w:r>
        <w:rPr>
          <w:spacing w:val="1"/>
        </w:rPr>
        <w:t xml:space="preserve"> </w:t>
      </w:r>
      <w:r>
        <w:t>шихты только к постепенному формированию расплава конечного состава.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rPr>
          <w:i/>
        </w:rPr>
        <w:t>первичного</w:t>
      </w:r>
      <w:r>
        <w:rPr>
          <w:i/>
          <w:spacing w:val="1"/>
        </w:rPr>
        <w:t xml:space="preserve"> </w:t>
      </w:r>
      <w:r>
        <w:rPr>
          <w:i/>
        </w:rPr>
        <w:t>расплава</w:t>
      </w:r>
      <w:r>
        <w:rPr>
          <w:i/>
          <w:spacing w:val="1"/>
        </w:rPr>
        <w:t xml:space="preserve"> </w:t>
      </w:r>
      <w:r>
        <w:rPr>
          <w:i/>
        </w:rPr>
        <w:t>из</w:t>
      </w:r>
      <w:r>
        <w:rPr>
          <w:i/>
          <w:spacing w:val="1"/>
        </w:rPr>
        <w:t xml:space="preserve"> </w:t>
      </w:r>
      <w:r>
        <w:rPr>
          <w:i/>
        </w:rPr>
        <w:t>наиболее</w:t>
      </w:r>
      <w:r>
        <w:rPr>
          <w:i/>
          <w:spacing w:val="1"/>
        </w:rPr>
        <w:t xml:space="preserve"> </w:t>
      </w:r>
      <w:r>
        <w:rPr>
          <w:i/>
        </w:rPr>
        <w:t>легкоплавких</w:t>
      </w:r>
      <w:r>
        <w:rPr>
          <w:i/>
          <w:spacing w:val="1"/>
        </w:rPr>
        <w:t xml:space="preserve"> </w:t>
      </w:r>
      <w:r>
        <w:rPr>
          <w:i/>
        </w:rPr>
        <w:t>компонентов</w:t>
      </w:r>
      <w:r>
        <w:t xml:space="preserve">. Далее в нем </w:t>
      </w:r>
      <w:r>
        <w:rPr>
          <w:i/>
        </w:rPr>
        <w:t>растворяются более тугоплавкие вещества</w:t>
      </w:r>
      <w:r>
        <w:t xml:space="preserve">. </w:t>
      </w:r>
      <w:proofErr w:type="spellStart"/>
      <w:proofErr w:type="gramStart"/>
      <w:r>
        <w:t>Сле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довательно</w:t>
      </w:r>
      <w:proofErr w:type="spellEnd"/>
      <w:proofErr w:type="gramEnd"/>
      <w:r>
        <w:t>,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proofErr w:type="spellStart"/>
      <w:r>
        <w:t>штейно</w:t>
      </w:r>
      <w:proofErr w:type="spellEnd"/>
      <w:r>
        <w:t>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шлакообразования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две</w:t>
      </w:r>
      <w:r>
        <w:rPr>
          <w:spacing w:val="-67"/>
        </w:rPr>
        <w:t xml:space="preserve"> </w:t>
      </w:r>
      <w:r>
        <w:t>элементарные стадии: расплавление легкоплавких составляющих шихты и</w:t>
      </w:r>
      <w:r>
        <w:rPr>
          <w:spacing w:val="1"/>
        </w:rPr>
        <w:t xml:space="preserve"> </w:t>
      </w:r>
      <w:r>
        <w:t>растворение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первичных</w:t>
      </w:r>
      <w:r>
        <w:rPr>
          <w:spacing w:val="-3"/>
        </w:rPr>
        <w:t xml:space="preserve"> </w:t>
      </w:r>
      <w:r>
        <w:t>расплавах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тугоплавких веществ.</w:t>
      </w:r>
    </w:p>
    <w:p w:rsidR="00E07145" w:rsidRDefault="00E07145" w:rsidP="00E07145">
      <w:pPr>
        <w:pStyle w:val="a3"/>
        <w:spacing w:line="247" w:lineRule="auto"/>
        <w:ind w:left="161" w:right="165" w:firstLine="707"/>
      </w:pPr>
      <w:r>
        <w:t xml:space="preserve">Из числа присутствующих в сульфидных шихтах химических </w:t>
      </w:r>
      <w:proofErr w:type="spellStart"/>
      <w:proofErr w:type="gramStart"/>
      <w:r>
        <w:t>соедине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ний</w:t>
      </w:r>
      <w:proofErr w:type="spellEnd"/>
      <w:proofErr w:type="gramEnd"/>
      <w:r>
        <w:rPr>
          <w:spacing w:val="4"/>
        </w:rPr>
        <w:t xml:space="preserve"> </w:t>
      </w:r>
      <w:r>
        <w:t>наиболее</w:t>
      </w:r>
      <w:r>
        <w:rPr>
          <w:spacing w:val="3"/>
        </w:rPr>
        <w:t xml:space="preserve"> </w:t>
      </w:r>
      <w:r>
        <w:t>легкоплавкими</w:t>
      </w:r>
      <w:r>
        <w:rPr>
          <w:spacing w:val="4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сульфиды</w:t>
      </w:r>
      <w:r>
        <w:rPr>
          <w:spacing w:val="4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5"/>
        </w:rPr>
        <w:t xml:space="preserve"> </w:t>
      </w:r>
      <w:proofErr w:type="spellStart"/>
      <w:r>
        <w:t>ZnS</w:t>
      </w:r>
      <w:proofErr w:type="spellEnd"/>
      <w:r>
        <w:t>).</w:t>
      </w:r>
      <w:r>
        <w:rPr>
          <w:spacing w:val="3"/>
        </w:rPr>
        <w:t xml:space="preserve"> </w:t>
      </w:r>
      <w:r>
        <w:t>При</w:t>
      </w:r>
    </w:p>
    <w:p w:rsidR="00E07145" w:rsidRDefault="00E07145" w:rsidP="00E07145">
      <w:pPr>
        <w:spacing w:line="247" w:lineRule="auto"/>
        <w:sectPr w:rsidR="00E07145">
          <w:headerReference w:type="default" r:id="rId11"/>
          <w:footerReference w:type="default" r:id="rId12"/>
          <w:pgSz w:w="11910" w:h="16840"/>
          <w:pgMar w:top="860" w:right="680" w:bottom="660" w:left="1540" w:header="483" w:footer="466" w:gutter="0"/>
          <w:cols w:space="720"/>
        </w:sectPr>
      </w:pPr>
    </w:p>
    <w:p w:rsidR="00E07145" w:rsidRDefault="00E07145" w:rsidP="00E07145">
      <w:pPr>
        <w:pStyle w:val="a3"/>
        <w:spacing w:before="6"/>
        <w:jc w:val="left"/>
        <w:rPr>
          <w:sz w:val="19"/>
        </w:rPr>
      </w:pPr>
    </w:p>
    <w:p w:rsidR="00E07145" w:rsidRDefault="00E07145" w:rsidP="00E07145">
      <w:pPr>
        <w:pStyle w:val="a3"/>
        <w:spacing w:before="89" w:line="247" w:lineRule="auto"/>
        <w:ind w:left="161" w:right="164"/>
      </w:pPr>
      <w:r>
        <w:t xml:space="preserve">этом природные сульфидные эвтектики по сравнению с отдельными </w:t>
      </w:r>
      <w:proofErr w:type="spellStart"/>
      <w:proofErr w:type="gramStart"/>
      <w:r>
        <w:t>сульфи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дами</w:t>
      </w:r>
      <w:proofErr w:type="spellEnd"/>
      <w:proofErr w:type="gramEnd"/>
      <w:r>
        <w:t xml:space="preserve"> имеют еще меньшие температуры плавления. Поэтому процессы </w:t>
      </w:r>
      <w:proofErr w:type="spellStart"/>
      <w:r>
        <w:t>штей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нообразования</w:t>
      </w:r>
      <w:proofErr w:type="spellEnd"/>
      <w:r>
        <w:rPr>
          <w:spacing w:val="13"/>
        </w:rPr>
        <w:t xml:space="preserve"> </w:t>
      </w:r>
      <w:r>
        <w:t>начинаются</w:t>
      </w:r>
      <w:r>
        <w:rPr>
          <w:spacing w:val="14"/>
        </w:rPr>
        <w:t xml:space="preserve"> </w:t>
      </w:r>
      <w:r>
        <w:t>раньше,</w:t>
      </w:r>
      <w:r>
        <w:rPr>
          <w:spacing w:val="13"/>
        </w:rPr>
        <w:t xml:space="preserve"> </w:t>
      </w:r>
      <w:r>
        <w:t>чем</w:t>
      </w:r>
      <w:r>
        <w:rPr>
          <w:spacing w:val="12"/>
        </w:rPr>
        <w:t xml:space="preserve"> </w:t>
      </w:r>
      <w:r>
        <w:t>процессы</w:t>
      </w:r>
      <w:r>
        <w:rPr>
          <w:spacing w:val="15"/>
        </w:rPr>
        <w:t xml:space="preserve"> </w:t>
      </w:r>
      <w:r>
        <w:t>шлакообразования,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идут</w:t>
      </w:r>
      <w:r>
        <w:rPr>
          <w:spacing w:val="-6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большими скоростями.</w:t>
      </w:r>
    </w:p>
    <w:p w:rsidR="00E07145" w:rsidRDefault="00E07145" w:rsidP="00E07145">
      <w:pPr>
        <w:pStyle w:val="a3"/>
        <w:spacing w:before="1" w:line="247" w:lineRule="auto"/>
        <w:ind w:left="161" w:right="165" w:firstLine="707"/>
      </w:pPr>
      <w:r>
        <w:t>Шлакообразование начинается позднее из-за более высоких температур</w:t>
      </w:r>
      <w:r>
        <w:rPr>
          <w:spacing w:val="-67"/>
        </w:rPr>
        <w:t xml:space="preserve"> </w:t>
      </w:r>
      <w:r>
        <w:t xml:space="preserve">плавления не только свободных оксидов, но и оксидных эвтектик. </w:t>
      </w:r>
      <w:proofErr w:type="spellStart"/>
      <w:proofErr w:type="gramStart"/>
      <w:r>
        <w:t>Образова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ние</w:t>
      </w:r>
      <w:proofErr w:type="spellEnd"/>
      <w:proofErr w:type="gramEnd"/>
      <w:r>
        <w:t xml:space="preserve"> первичных шлаковых расплавов – процесс достаточно быстрый и </w:t>
      </w:r>
      <w:proofErr w:type="spellStart"/>
      <w:r>
        <w:t>ско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рость</w:t>
      </w:r>
      <w:proofErr w:type="spellEnd"/>
      <w:r>
        <w:t xml:space="preserve"> его практически совпадает со скоростью нагрева шихты до </w:t>
      </w:r>
      <w:proofErr w:type="spellStart"/>
      <w:r>
        <w:t>температу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ры</w:t>
      </w:r>
      <w:proofErr w:type="spellEnd"/>
      <w:r>
        <w:t xml:space="preserve"> плавления легкоплавких компонентов. При ограниченных температурах в</w:t>
      </w:r>
      <w:r>
        <w:rPr>
          <w:spacing w:val="1"/>
        </w:rPr>
        <w:t xml:space="preserve"> </w:t>
      </w:r>
      <w:r>
        <w:t xml:space="preserve">плавильных агрегатах важное значение имеют процессы растворения </w:t>
      </w:r>
      <w:proofErr w:type="gramStart"/>
      <w:r>
        <w:t>туго-</w:t>
      </w:r>
      <w:r>
        <w:rPr>
          <w:spacing w:val="1"/>
        </w:rPr>
        <w:t xml:space="preserve"> </w:t>
      </w:r>
      <w:r>
        <w:t>плавких</w:t>
      </w:r>
      <w:proofErr w:type="gramEnd"/>
      <w:r>
        <w:rPr>
          <w:spacing w:val="-1"/>
        </w:rPr>
        <w:t xml:space="preserve"> </w:t>
      </w:r>
      <w:r>
        <w:t>оксидов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первичных шлаковых</w:t>
      </w:r>
      <w:r>
        <w:rPr>
          <w:spacing w:val="-3"/>
        </w:rPr>
        <w:t xml:space="preserve"> </w:t>
      </w:r>
      <w:r>
        <w:t>расплавах.</w:t>
      </w:r>
    </w:p>
    <w:p w:rsidR="00E07145" w:rsidRDefault="00E07145" w:rsidP="00E07145">
      <w:pPr>
        <w:pStyle w:val="a3"/>
        <w:spacing w:line="247" w:lineRule="auto"/>
        <w:ind w:left="161" w:right="166" w:firstLine="707"/>
      </w:pPr>
      <w:r>
        <w:t>Процессы</w:t>
      </w:r>
      <w:r>
        <w:rPr>
          <w:spacing w:val="1"/>
        </w:rPr>
        <w:t xml:space="preserve"> </w:t>
      </w:r>
      <w:r>
        <w:t>растворения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медленными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 xml:space="preserve">сравнению с прямым расплавлением легкоплавких компонентов и </w:t>
      </w:r>
      <w:proofErr w:type="spellStart"/>
      <w:proofErr w:type="gramStart"/>
      <w:r>
        <w:t>лимити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руются</w:t>
      </w:r>
      <w:proofErr w:type="spellEnd"/>
      <w:proofErr w:type="gramEnd"/>
      <w:r>
        <w:rPr>
          <w:spacing w:val="-1"/>
        </w:rPr>
        <w:t xml:space="preserve"> </w:t>
      </w:r>
      <w:r>
        <w:t>малой скоростью</w:t>
      </w:r>
      <w:r>
        <w:rPr>
          <w:spacing w:val="-2"/>
        </w:rPr>
        <w:t xml:space="preserve"> </w:t>
      </w:r>
      <w:r>
        <w:t>диффузии.</w:t>
      </w:r>
    </w:p>
    <w:p w:rsidR="00E07145" w:rsidRDefault="00E07145" w:rsidP="00E07145">
      <w:pPr>
        <w:pStyle w:val="a3"/>
        <w:spacing w:line="247" w:lineRule="auto"/>
        <w:ind w:left="161" w:right="161" w:firstLine="707"/>
      </w:pPr>
      <w:r>
        <w:t xml:space="preserve">В реальных условиях растворение твердой фазы в жидком </w:t>
      </w:r>
      <w:proofErr w:type="gramStart"/>
      <w:r>
        <w:t>растворите-</w:t>
      </w:r>
      <w:r>
        <w:rPr>
          <w:spacing w:val="1"/>
        </w:rPr>
        <w:t xml:space="preserve"> </w:t>
      </w:r>
      <w:proofErr w:type="spellStart"/>
      <w:r>
        <w:t>ле</w:t>
      </w:r>
      <w:proofErr w:type="spellEnd"/>
      <w:proofErr w:type="gramEnd"/>
      <w:r>
        <w:t xml:space="preserve"> (при плавке растворителем является первичный расплав) проходит в три</w:t>
      </w:r>
      <w:r>
        <w:rPr>
          <w:spacing w:val="1"/>
        </w:rPr>
        <w:t xml:space="preserve"> </w:t>
      </w:r>
      <w:r>
        <w:t xml:space="preserve">этапа: диффузия растворителя к поверхности твердой фазы, химическое </w:t>
      </w:r>
      <w:proofErr w:type="spellStart"/>
      <w:r>
        <w:t>взаи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модействие</w:t>
      </w:r>
      <w:proofErr w:type="spellEnd"/>
      <w:r>
        <w:t xml:space="preserve"> реагентов с образованием растворимого соединения и его </w:t>
      </w:r>
      <w:proofErr w:type="spellStart"/>
      <w:r>
        <w:t>диффу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зия</w:t>
      </w:r>
      <w:proofErr w:type="spellEnd"/>
      <w:r>
        <w:t xml:space="preserve"> в массу раствора. Поэтому конечная скорость шлакообразования </w:t>
      </w:r>
      <w:proofErr w:type="spellStart"/>
      <w:proofErr w:type="gramStart"/>
      <w:r>
        <w:t>сущест</w:t>
      </w:r>
      <w:proofErr w:type="spellEnd"/>
      <w:r>
        <w:t>-</w:t>
      </w:r>
      <w:r>
        <w:rPr>
          <w:spacing w:val="1"/>
        </w:rPr>
        <w:t xml:space="preserve"> </w:t>
      </w:r>
      <w:r>
        <w:t>венным</w:t>
      </w:r>
      <w:proofErr w:type="gramEnd"/>
      <w:r>
        <w:t xml:space="preserve"> образом зависит от гидродинамических условий, т.е. от интенсивно-</w:t>
      </w:r>
      <w:r>
        <w:rPr>
          <w:spacing w:val="1"/>
        </w:rPr>
        <w:t xml:space="preserve"> </w:t>
      </w:r>
      <w:proofErr w:type="spellStart"/>
      <w:r>
        <w:t>сти</w:t>
      </w:r>
      <w:proofErr w:type="spellEnd"/>
      <w:r>
        <w:t xml:space="preserve"> </w:t>
      </w:r>
      <w:proofErr w:type="spellStart"/>
      <w:r>
        <w:t>массообмена</w:t>
      </w:r>
      <w:proofErr w:type="spellEnd"/>
      <w:r>
        <w:t xml:space="preserve"> между компонентами твердой шихты и жидкими продукта-</w:t>
      </w:r>
      <w:r>
        <w:rPr>
          <w:spacing w:val="1"/>
        </w:rPr>
        <w:t xml:space="preserve"> </w:t>
      </w:r>
      <w:r>
        <w:t>ми</w:t>
      </w:r>
      <w:r>
        <w:rPr>
          <w:spacing w:val="-1"/>
        </w:rPr>
        <w:t xml:space="preserve"> </w:t>
      </w:r>
      <w:r>
        <w:t>плавки,</w:t>
      </w:r>
      <w:r>
        <w:rPr>
          <w:spacing w:val="-1"/>
        </w:rPr>
        <w:t xml:space="preserve"> </w:t>
      </w:r>
      <w:r>
        <w:t>устраняющей</w:t>
      </w:r>
      <w:r>
        <w:rPr>
          <w:spacing w:val="-1"/>
        </w:rPr>
        <w:t xml:space="preserve"> </w:t>
      </w:r>
      <w:r>
        <w:t>диффузионные</w:t>
      </w:r>
      <w:r>
        <w:rPr>
          <w:spacing w:val="-1"/>
        </w:rPr>
        <w:t xml:space="preserve"> </w:t>
      </w:r>
      <w:r>
        <w:t>сопротивления.</w:t>
      </w:r>
    </w:p>
    <w:p w:rsidR="00E07145" w:rsidRDefault="00E07145" w:rsidP="00E07145">
      <w:pPr>
        <w:pStyle w:val="a3"/>
        <w:spacing w:line="247" w:lineRule="auto"/>
        <w:ind w:left="161" w:right="162" w:firstLine="707"/>
      </w:pPr>
      <w:r>
        <w:t xml:space="preserve">Образование шлаков в металлургических печах начинается, как </w:t>
      </w:r>
      <w:proofErr w:type="spellStart"/>
      <w:proofErr w:type="gramStart"/>
      <w:r>
        <w:t>прави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ло</w:t>
      </w:r>
      <w:proofErr w:type="spellEnd"/>
      <w:proofErr w:type="gramEnd"/>
      <w:r>
        <w:t xml:space="preserve">, с получения железосиликатных эвтектик </w:t>
      </w:r>
      <w:proofErr w:type="spellStart"/>
      <w:r>
        <w:t>фаялитового</w:t>
      </w:r>
      <w:proofErr w:type="spellEnd"/>
      <w:r>
        <w:t xml:space="preserve"> состава или более</w:t>
      </w:r>
      <w:r>
        <w:rPr>
          <w:spacing w:val="1"/>
        </w:rPr>
        <w:t xml:space="preserve"> </w:t>
      </w:r>
      <w:r>
        <w:t>сложных многокомпонентных легкоплавких композиций на основе силиката</w:t>
      </w:r>
      <w:r>
        <w:rPr>
          <w:spacing w:val="1"/>
        </w:rPr>
        <w:t xml:space="preserve"> </w:t>
      </w:r>
      <w:r>
        <w:t xml:space="preserve">оксида железа </w:t>
      </w:r>
      <w:proofErr w:type="spellStart"/>
      <w:r>
        <w:t>FeO</w:t>
      </w:r>
      <w:proofErr w:type="spellEnd"/>
      <w:r>
        <w:t xml:space="preserve">. В дальнейшем в них растворяются более тугоплавкие </w:t>
      </w:r>
      <w:proofErr w:type="spellStart"/>
      <w:proofErr w:type="gramStart"/>
      <w:r>
        <w:t>ок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сиды</w:t>
      </w:r>
      <w:proofErr w:type="spellEnd"/>
      <w:proofErr w:type="gramEnd"/>
      <w:r>
        <w:t xml:space="preserve"> и в первую очередь кремнезем, содержащийся в рудном сырье или </w:t>
      </w:r>
      <w:proofErr w:type="spellStart"/>
      <w:r>
        <w:t>вво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димый</w:t>
      </w:r>
      <w:proofErr w:type="spellEnd"/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шихту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кварцевого флюса.</w:t>
      </w:r>
    </w:p>
    <w:p w:rsidR="00E07145" w:rsidRDefault="00E07145" w:rsidP="00E07145">
      <w:pPr>
        <w:pStyle w:val="a3"/>
        <w:spacing w:line="247" w:lineRule="auto"/>
        <w:ind w:left="161" w:right="165" w:firstLine="707"/>
      </w:pPr>
      <w:r>
        <w:t xml:space="preserve">На скорость растворения кремнезема в </w:t>
      </w:r>
      <w:proofErr w:type="spellStart"/>
      <w:r>
        <w:t>фаялитовом</w:t>
      </w:r>
      <w:proofErr w:type="spellEnd"/>
      <w:r>
        <w:t xml:space="preserve"> расплаве </w:t>
      </w:r>
      <w:proofErr w:type="spellStart"/>
      <w:proofErr w:type="gramStart"/>
      <w:r>
        <w:t>наиболь</w:t>
      </w:r>
      <w:proofErr w:type="spellEnd"/>
      <w:r>
        <w:t>-</w:t>
      </w:r>
      <w:r>
        <w:rPr>
          <w:spacing w:val="1"/>
        </w:rPr>
        <w:t xml:space="preserve"> </w:t>
      </w:r>
      <w:r>
        <w:t>шее</w:t>
      </w:r>
      <w:proofErr w:type="gramEnd"/>
      <w:r>
        <w:t xml:space="preserve"> влияние оказывают интенсивность </w:t>
      </w:r>
      <w:proofErr w:type="spellStart"/>
      <w:r>
        <w:t>массообмена</w:t>
      </w:r>
      <w:proofErr w:type="spellEnd"/>
      <w:r>
        <w:t xml:space="preserve">, крупность частиц </w:t>
      </w:r>
      <w:proofErr w:type="spellStart"/>
      <w:r>
        <w:t>флю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са</w:t>
      </w:r>
      <w:proofErr w:type="spellEnd"/>
      <w:r>
        <w:rPr>
          <w:spacing w:val="-2"/>
        </w:rPr>
        <w:t xml:space="preserve"> </w:t>
      </w:r>
      <w:r>
        <w:t>и его реакционная</w:t>
      </w:r>
      <w:r>
        <w:rPr>
          <w:spacing w:val="-1"/>
        </w:rPr>
        <w:t xml:space="preserve"> </w:t>
      </w:r>
      <w:r>
        <w:t>способность.</w:t>
      </w:r>
    </w:p>
    <w:p w:rsidR="00E07145" w:rsidRDefault="00E07145" w:rsidP="00E07145">
      <w:pPr>
        <w:pStyle w:val="a3"/>
        <w:spacing w:line="247" w:lineRule="auto"/>
        <w:ind w:left="161" w:right="162" w:firstLine="708"/>
      </w:pPr>
      <w:r>
        <w:t>Возможность</w:t>
      </w:r>
      <w:r>
        <w:rPr>
          <w:spacing w:val="1"/>
        </w:rPr>
        <w:t xml:space="preserve"> </w:t>
      </w:r>
      <w:r>
        <w:t>значительного</w:t>
      </w:r>
      <w:r>
        <w:rPr>
          <w:spacing w:val="1"/>
        </w:rPr>
        <w:t xml:space="preserve"> </w:t>
      </w:r>
      <w:r>
        <w:t>ускорения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растворения</w:t>
      </w:r>
      <w:r>
        <w:rPr>
          <w:spacing w:val="1"/>
        </w:rPr>
        <w:t xml:space="preserve"> </w:t>
      </w:r>
      <w:proofErr w:type="gramStart"/>
      <w:r>
        <w:t>туго-</w:t>
      </w:r>
      <w:r>
        <w:rPr>
          <w:spacing w:val="1"/>
        </w:rPr>
        <w:t xml:space="preserve"> </w:t>
      </w:r>
      <w:r>
        <w:t>плавких</w:t>
      </w:r>
      <w:proofErr w:type="gramEnd"/>
      <w:r>
        <w:t xml:space="preserve"> составляющих в первичных расплавах путем интенсивного их пере-</w:t>
      </w:r>
      <w:r>
        <w:rPr>
          <w:spacing w:val="1"/>
        </w:rPr>
        <w:t xml:space="preserve"> </w:t>
      </w:r>
      <w:proofErr w:type="spellStart"/>
      <w:r>
        <w:t>мешивания</w:t>
      </w:r>
      <w:proofErr w:type="spellEnd"/>
      <w:r>
        <w:t xml:space="preserve"> не вызывает никаких сомнений. Так, автогенные плавки, </w:t>
      </w:r>
      <w:proofErr w:type="spellStart"/>
      <w:proofErr w:type="gramStart"/>
      <w:r>
        <w:t>осуще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ствляемые</w:t>
      </w:r>
      <w:proofErr w:type="spellEnd"/>
      <w:proofErr w:type="gramEnd"/>
      <w:r>
        <w:t xml:space="preserve"> в </w:t>
      </w:r>
      <w:proofErr w:type="spellStart"/>
      <w:r>
        <w:t>барботируемых</w:t>
      </w:r>
      <w:proofErr w:type="spellEnd"/>
      <w:r>
        <w:t xml:space="preserve"> расплавах, отличаются очень высокими скоро-</w:t>
      </w:r>
      <w:r>
        <w:rPr>
          <w:spacing w:val="1"/>
        </w:rPr>
        <w:t xml:space="preserve"> </w:t>
      </w:r>
      <w:proofErr w:type="spellStart"/>
      <w:r>
        <w:t>стями</w:t>
      </w:r>
      <w:proofErr w:type="spellEnd"/>
      <w:r>
        <w:t xml:space="preserve"> формирования шлаков. В существующих процессах, в частности при</w:t>
      </w:r>
      <w:r>
        <w:rPr>
          <w:spacing w:val="1"/>
        </w:rPr>
        <w:t xml:space="preserve"> </w:t>
      </w:r>
      <w:r>
        <w:t xml:space="preserve">отражательной плавке и плавках во взвешенном состоянии, скорость </w:t>
      </w:r>
      <w:proofErr w:type="spellStart"/>
      <w:proofErr w:type="gramStart"/>
      <w:r>
        <w:t>раство</w:t>
      </w:r>
      <w:proofErr w:type="spellEnd"/>
      <w:r>
        <w:t>-</w:t>
      </w:r>
      <w:r>
        <w:rPr>
          <w:spacing w:val="1"/>
        </w:rPr>
        <w:t xml:space="preserve"> </w:t>
      </w:r>
      <w:r>
        <w:t>рения</w:t>
      </w:r>
      <w:proofErr w:type="gramEnd"/>
      <w:r>
        <w:t xml:space="preserve"> флюсов может быть увеличена только путем очень тонкого их </w:t>
      </w:r>
      <w:proofErr w:type="spellStart"/>
      <w:r>
        <w:t>измель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чения</w:t>
      </w:r>
      <w:proofErr w:type="spellEnd"/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перемешивания</w:t>
      </w:r>
      <w:r>
        <w:rPr>
          <w:spacing w:val="-3"/>
        </w:rPr>
        <w:t xml:space="preserve"> </w:t>
      </w:r>
      <w:r>
        <w:t>расплава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зонах отстаивания.</w:t>
      </w:r>
    </w:p>
    <w:p w:rsidR="00E07145" w:rsidRDefault="00E07145" w:rsidP="00E07145">
      <w:pPr>
        <w:pStyle w:val="a3"/>
        <w:spacing w:line="247" w:lineRule="auto"/>
        <w:ind w:left="161" w:right="164" w:firstLine="707"/>
      </w:pPr>
      <w:r>
        <w:t>Таким образом, скорость растворения тугоплавких составляющих (</w:t>
      </w:r>
      <w:proofErr w:type="spellStart"/>
      <w:proofErr w:type="gramStart"/>
      <w:r>
        <w:t>ско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рость</w:t>
      </w:r>
      <w:proofErr w:type="spellEnd"/>
      <w:proofErr w:type="gramEnd"/>
      <w:r>
        <w:t xml:space="preserve"> формирования конечного шлака) в отдельных случаях, когда </w:t>
      </w:r>
      <w:proofErr w:type="spellStart"/>
      <w:r>
        <w:t>переме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шивание</w:t>
      </w:r>
      <w:proofErr w:type="spellEnd"/>
      <w:r>
        <w:t xml:space="preserve"> расплавов в плавильных печах отсутствует или происходит очень</w:t>
      </w:r>
      <w:r>
        <w:rPr>
          <w:spacing w:val="1"/>
        </w:rPr>
        <w:t xml:space="preserve"> </w:t>
      </w:r>
      <w:r>
        <w:t>медленно,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существенно</w:t>
      </w:r>
      <w:r>
        <w:rPr>
          <w:spacing w:val="-1"/>
        </w:rPr>
        <w:t xml:space="preserve"> </w:t>
      </w:r>
      <w:r>
        <w:t>влиять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скорость</w:t>
      </w:r>
      <w:r>
        <w:rPr>
          <w:spacing w:val="-2"/>
        </w:rPr>
        <w:t xml:space="preserve"> </w:t>
      </w:r>
      <w:r>
        <w:t>плавки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целом.</w:t>
      </w:r>
    </w:p>
    <w:p w:rsidR="00E07145" w:rsidRDefault="00E07145" w:rsidP="00E07145">
      <w:pPr>
        <w:spacing w:line="247" w:lineRule="auto"/>
        <w:sectPr w:rsidR="00E07145">
          <w:pgSz w:w="11910" w:h="16840"/>
          <w:pgMar w:top="860" w:right="680" w:bottom="660" w:left="1540" w:header="483" w:footer="466" w:gutter="0"/>
          <w:cols w:space="720"/>
        </w:sectPr>
      </w:pPr>
    </w:p>
    <w:p w:rsidR="00E07145" w:rsidRDefault="00E07145" w:rsidP="00E07145">
      <w:pPr>
        <w:pStyle w:val="a3"/>
        <w:spacing w:before="6"/>
        <w:jc w:val="left"/>
        <w:rPr>
          <w:sz w:val="19"/>
        </w:rPr>
      </w:pPr>
    </w:p>
    <w:p w:rsidR="00E07145" w:rsidRDefault="00E07145" w:rsidP="00E07145">
      <w:pPr>
        <w:pStyle w:val="a3"/>
        <w:spacing w:before="89" w:line="247" w:lineRule="auto"/>
        <w:ind w:left="161" w:right="161" w:firstLine="708"/>
      </w:pPr>
      <w:bookmarkStart w:id="2" w:name="_bookmark166"/>
      <w:bookmarkEnd w:id="2"/>
      <w:r>
        <w:t xml:space="preserve">Полнота перевода меди и никеля в штейн в значительной степени </w:t>
      </w:r>
      <w:proofErr w:type="gramStart"/>
      <w:r>
        <w:t>оп-</w:t>
      </w:r>
      <w:r>
        <w:rPr>
          <w:spacing w:val="1"/>
        </w:rPr>
        <w:t xml:space="preserve"> </w:t>
      </w:r>
      <w:proofErr w:type="spellStart"/>
      <w:r>
        <w:t>ределяется</w:t>
      </w:r>
      <w:proofErr w:type="spellEnd"/>
      <w:proofErr w:type="gramEnd"/>
      <w:r>
        <w:t xml:space="preserve"> полнотой восстановления магнетита при его взаимодействии с</w:t>
      </w:r>
      <w:r>
        <w:rPr>
          <w:spacing w:val="1"/>
        </w:rPr>
        <w:t xml:space="preserve"> </w:t>
      </w:r>
      <w:r>
        <w:t>сульфидами. В ряде случаев целесообразно даже восстанавливать магнетит</w:t>
      </w:r>
      <w:r>
        <w:rPr>
          <w:spacing w:val="1"/>
        </w:rPr>
        <w:t xml:space="preserve"> </w:t>
      </w:r>
      <w:r>
        <w:t xml:space="preserve">углеродистыми восстановителями. Процесс восстановления магнетита </w:t>
      </w:r>
      <w:proofErr w:type="spellStart"/>
      <w:proofErr w:type="gramStart"/>
      <w:r>
        <w:t>суль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фидами</w:t>
      </w:r>
      <w:proofErr w:type="spellEnd"/>
      <w:proofErr w:type="gramEnd"/>
      <w:r>
        <w:t xml:space="preserve"> протекает относительно медленно и, хотя он и не определяет общей</w:t>
      </w:r>
      <w:r>
        <w:rPr>
          <w:spacing w:val="1"/>
        </w:rPr>
        <w:t xml:space="preserve"> </w:t>
      </w:r>
      <w:r>
        <w:t>производительности печи, влияние магнетита на содержание растворенной</w:t>
      </w:r>
      <w:r>
        <w:rPr>
          <w:spacing w:val="1"/>
        </w:rPr>
        <w:t xml:space="preserve"> </w:t>
      </w:r>
      <w:r>
        <w:t>меди и разделение фаз необходимо учитывать при создании современной</w:t>
      </w:r>
      <w:r>
        <w:rPr>
          <w:spacing w:val="1"/>
        </w:rPr>
        <w:t xml:space="preserve"> </w:t>
      </w:r>
      <w:r>
        <w:t>технологии и принимать все возможные меры для обеспечения максимально</w:t>
      </w:r>
      <w:r>
        <w:rPr>
          <w:spacing w:val="1"/>
        </w:rPr>
        <w:t xml:space="preserve"> </w:t>
      </w:r>
      <w:r>
        <w:t xml:space="preserve">полного его восстановления. Для обеспечения достаточной скорости </w:t>
      </w:r>
      <w:proofErr w:type="spellStart"/>
      <w:proofErr w:type="gramStart"/>
      <w:r>
        <w:t>восста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новления</w:t>
      </w:r>
      <w:proofErr w:type="spellEnd"/>
      <w:proofErr w:type="gramEnd"/>
      <w:r>
        <w:t xml:space="preserve"> магнетита прежде всего необходимо вести процесс при повышен-</w:t>
      </w:r>
      <w:r>
        <w:rPr>
          <w:spacing w:val="1"/>
        </w:rPr>
        <w:t xml:space="preserve"> </w:t>
      </w:r>
      <w:r>
        <w:t>ной температуре (не менее 1 300–1 350 °С) и энергичном перемешивании</w:t>
      </w:r>
      <w:r>
        <w:rPr>
          <w:spacing w:val="1"/>
        </w:rPr>
        <w:t xml:space="preserve"> </w:t>
      </w:r>
      <w:r>
        <w:t>расплава газами для снятия диффузионных сопротивлений и снижения пар-</w:t>
      </w:r>
      <w:r>
        <w:rPr>
          <w:spacing w:val="1"/>
        </w:rPr>
        <w:t xml:space="preserve"> </w:t>
      </w:r>
      <w:proofErr w:type="spellStart"/>
      <w:r>
        <w:t>циального</w:t>
      </w:r>
      <w:proofErr w:type="spellEnd"/>
      <w:r>
        <w:t xml:space="preserve"> давления SO</w:t>
      </w:r>
      <w:r>
        <w:rPr>
          <w:vertAlign w:val="subscript"/>
        </w:rPr>
        <w:t>2</w:t>
      </w:r>
      <w:r>
        <w:t xml:space="preserve">. Нужно также обеспечить необходимое время </w:t>
      </w:r>
      <w:proofErr w:type="gramStart"/>
      <w:r>
        <w:t>кон-</w:t>
      </w:r>
      <w:r>
        <w:rPr>
          <w:spacing w:val="1"/>
        </w:rPr>
        <w:t xml:space="preserve"> </w:t>
      </w:r>
      <w:r>
        <w:t>такта</w:t>
      </w:r>
      <w:proofErr w:type="gramEnd"/>
      <w:r>
        <w:t xml:space="preserve"> шлака с сульфидами. Эти требования наиболее полно реализуются 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-1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плавления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spellStart"/>
      <w:r>
        <w:t>барботируемых</w:t>
      </w:r>
      <w:proofErr w:type="spellEnd"/>
      <w:r>
        <w:rPr>
          <w:spacing w:val="-1"/>
        </w:rPr>
        <w:t xml:space="preserve"> </w:t>
      </w:r>
      <w:r>
        <w:t>расплавах.</w:t>
      </w:r>
    </w:p>
    <w:p w:rsidR="00E07145" w:rsidRDefault="00E07145" w:rsidP="00766A28">
      <w:pPr>
        <w:pStyle w:val="a3"/>
        <w:spacing w:line="247" w:lineRule="auto"/>
        <w:ind w:left="161" w:right="166" w:firstLine="707"/>
      </w:pPr>
      <w:r>
        <w:t xml:space="preserve">Правильная организация процесса </w:t>
      </w:r>
      <w:r>
        <w:rPr>
          <w:i/>
        </w:rPr>
        <w:t xml:space="preserve">разделения фаз </w:t>
      </w:r>
      <w:r>
        <w:t>создает предпосылки</w:t>
      </w:r>
      <w:r>
        <w:rPr>
          <w:spacing w:val="-67"/>
        </w:rPr>
        <w:t xml:space="preserve"> </w:t>
      </w:r>
      <w:r>
        <w:t>для резкой интенсификации работы плавильных агрегатов и повышения их</w:t>
      </w:r>
      <w:r>
        <w:rPr>
          <w:spacing w:val="1"/>
        </w:rPr>
        <w:t xml:space="preserve"> </w:t>
      </w:r>
      <w:r>
        <w:t>удельной</w:t>
      </w:r>
      <w:r>
        <w:rPr>
          <w:spacing w:val="-1"/>
        </w:rPr>
        <w:t xml:space="preserve"> </w:t>
      </w:r>
      <w:r>
        <w:t>производительности.</w:t>
      </w:r>
      <w:bookmarkStart w:id="3" w:name="6.2._Отражательная_плавка_медных_концент"/>
      <w:bookmarkStart w:id="4" w:name="_bookmark165"/>
      <w:bookmarkEnd w:id="3"/>
      <w:bookmarkEnd w:id="4"/>
    </w:p>
    <w:p w:rsidR="00E07145" w:rsidRDefault="00E07145" w:rsidP="00E07145">
      <w:pPr>
        <w:pStyle w:val="a3"/>
        <w:spacing w:before="5"/>
        <w:jc w:val="left"/>
        <w:rPr>
          <w:rFonts w:ascii="Arial"/>
          <w:b/>
          <w:sz w:val="29"/>
        </w:rPr>
      </w:pPr>
    </w:p>
    <w:p w:rsidR="00766A28" w:rsidRPr="00766A28" w:rsidRDefault="00766A28" w:rsidP="00766A28">
      <w:pPr>
        <w:pStyle w:val="a3"/>
        <w:spacing w:line="247" w:lineRule="auto"/>
        <w:ind w:left="161" w:right="164" w:firstLine="707"/>
        <w:jc w:val="center"/>
        <w:rPr>
          <w:b/>
        </w:rPr>
      </w:pPr>
      <w:r w:rsidRPr="00766A28">
        <w:rPr>
          <w:b/>
        </w:rPr>
        <w:t>Отражательная плавка медных концентратов</w:t>
      </w:r>
    </w:p>
    <w:p w:rsidR="00766A28" w:rsidRDefault="00766A28" w:rsidP="00E07145">
      <w:pPr>
        <w:pStyle w:val="a3"/>
        <w:spacing w:line="247" w:lineRule="auto"/>
        <w:ind w:left="161" w:right="164" w:firstLine="707"/>
      </w:pPr>
    </w:p>
    <w:p w:rsidR="00E07145" w:rsidRDefault="00E07145" w:rsidP="00E07145">
      <w:pPr>
        <w:pStyle w:val="a3"/>
        <w:spacing w:line="247" w:lineRule="auto"/>
        <w:ind w:left="161" w:right="164" w:firstLine="707"/>
      </w:pPr>
      <w:r>
        <w:t xml:space="preserve">Плавка на штейн является одним из важнейших переделов </w:t>
      </w:r>
      <w:proofErr w:type="gramStart"/>
      <w:r>
        <w:t>технологи-</w:t>
      </w:r>
      <w:r>
        <w:rPr>
          <w:spacing w:val="1"/>
        </w:rPr>
        <w:t xml:space="preserve"> </w:t>
      </w:r>
      <w:r>
        <w:t>ческой</w:t>
      </w:r>
      <w:proofErr w:type="gramEnd"/>
      <w:r>
        <w:t xml:space="preserve"> схемы пирометаллургического способа получения меди. Основная </w:t>
      </w:r>
      <w:proofErr w:type="gramStart"/>
      <w:r>
        <w:t>за-</w:t>
      </w:r>
      <w:r>
        <w:rPr>
          <w:spacing w:val="1"/>
        </w:rPr>
        <w:t xml:space="preserve"> </w:t>
      </w:r>
      <w:r>
        <w:t>дача</w:t>
      </w:r>
      <w:proofErr w:type="gramEnd"/>
      <w:r>
        <w:t xml:space="preserve"> передела – максимально высокое извлечение цветных металлов. </w:t>
      </w:r>
      <w:proofErr w:type="spellStart"/>
      <w:proofErr w:type="gramStart"/>
      <w:r>
        <w:t>Совре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менные</w:t>
      </w:r>
      <w:proofErr w:type="spellEnd"/>
      <w:proofErr w:type="gramEnd"/>
      <w:r>
        <w:rPr>
          <w:spacing w:val="-4"/>
        </w:rPr>
        <w:t xml:space="preserve"> </w:t>
      </w:r>
      <w:r>
        <w:t>процессы плавки</w:t>
      </w:r>
      <w:r>
        <w:rPr>
          <w:spacing w:val="-1"/>
        </w:rPr>
        <w:t xml:space="preserve"> </w:t>
      </w:r>
      <w:r>
        <w:t>обеспечивают</w:t>
      </w:r>
      <w:r>
        <w:rPr>
          <w:spacing w:val="-4"/>
        </w:rPr>
        <w:t xml:space="preserve"> </w:t>
      </w:r>
      <w:r>
        <w:t>извлечение</w:t>
      </w:r>
      <w:r>
        <w:rPr>
          <w:spacing w:val="-4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94–98 %</w:t>
      </w:r>
      <w:r>
        <w:rPr>
          <w:spacing w:val="-3"/>
        </w:rPr>
        <w:t xml:space="preserve"> </w:t>
      </w:r>
      <w:r>
        <w:t>меди.</w:t>
      </w:r>
    </w:p>
    <w:p w:rsidR="00E07145" w:rsidRDefault="00E07145" w:rsidP="00E07145">
      <w:pPr>
        <w:pStyle w:val="a3"/>
        <w:spacing w:line="247" w:lineRule="auto"/>
        <w:ind w:left="161" w:right="162" w:firstLine="707"/>
      </w:pPr>
      <w:r>
        <w:t>Применяют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плавки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штейн:</w:t>
      </w:r>
      <w:r>
        <w:rPr>
          <w:spacing w:val="1"/>
        </w:rPr>
        <w:t xml:space="preserve"> </w:t>
      </w:r>
      <w:r>
        <w:t>отражательная</w:t>
      </w:r>
      <w:r>
        <w:rPr>
          <w:spacing w:val="1"/>
        </w:rPr>
        <w:t xml:space="preserve"> </w:t>
      </w:r>
      <w:r>
        <w:t>плавка сырых (необожженных) концентратов или огарка; плавка в рудно-</w:t>
      </w:r>
      <w:r>
        <w:rPr>
          <w:spacing w:val="1"/>
        </w:rPr>
        <w:t xml:space="preserve"> </w:t>
      </w:r>
      <w:r>
        <w:t xml:space="preserve">термических электрических печах; плавка в шахтных печах руды или </w:t>
      </w:r>
      <w:proofErr w:type="gramStart"/>
      <w:r>
        <w:t>кон-</w:t>
      </w:r>
      <w:r>
        <w:rPr>
          <w:spacing w:val="1"/>
        </w:rPr>
        <w:t xml:space="preserve"> </w:t>
      </w:r>
      <w:proofErr w:type="spellStart"/>
      <w:r>
        <w:t>центрата</w:t>
      </w:r>
      <w:proofErr w:type="spellEnd"/>
      <w:proofErr w:type="gramEnd"/>
      <w:r>
        <w:t xml:space="preserve"> после предварительного окускования путем брикетирования или </w:t>
      </w:r>
      <w:proofErr w:type="spellStart"/>
      <w:r>
        <w:t>аг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ломерации</w:t>
      </w:r>
      <w:proofErr w:type="spellEnd"/>
      <w:r>
        <w:t>; процесс «</w:t>
      </w:r>
      <w:proofErr w:type="spellStart"/>
      <w:r>
        <w:t>Норанда</w:t>
      </w:r>
      <w:proofErr w:type="spellEnd"/>
      <w:r>
        <w:t>»; процесс «Мицубиси»; кислородно-факельная</w:t>
      </w:r>
      <w:r>
        <w:rPr>
          <w:spacing w:val="-67"/>
        </w:rPr>
        <w:t xml:space="preserve"> </w:t>
      </w:r>
      <w:r>
        <w:t>плавка</w:t>
      </w:r>
      <w:r>
        <w:rPr>
          <w:spacing w:val="-4"/>
        </w:rPr>
        <w:t xml:space="preserve"> </w:t>
      </w:r>
      <w:r>
        <w:t>(КФП);</w:t>
      </w:r>
      <w:r>
        <w:rPr>
          <w:spacing w:val="-2"/>
        </w:rPr>
        <w:t xml:space="preserve"> </w:t>
      </w:r>
      <w:r>
        <w:t>взвешенная</w:t>
      </w:r>
      <w:r>
        <w:rPr>
          <w:spacing w:val="-4"/>
        </w:rPr>
        <w:t xml:space="preserve"> </w:t>
      </w:r>
      <w:r>
        <w:t>(финская)</w:t>
      </w:r>
      <w:r>
        <w:rPr>
          <w:spacing w:val="-3"/>
        </w:rPr>
        <w:t xml:space="preserve"> </w:t>
      </w:r>
      <w:r>
        <w:t>плавка</w:t>
      </w:r>
      <w:r>
        <w:rPr>
          <w:spacing w:val="-3"/>
        </w:rPr>
        <w:t xml:space="preserve"> </w:t>
      </w:r>
      <w:r>
        <w:t>(</w:t>
      </w:r>
      <w:proofErr w:type="spellStart"/>
      <w:r>
        <w:t>Оутокумпу</w:t>
      </w:r>
      <w:proofErr w:type="spellEnd"/>
      <w:r>
        <w:t>); плавка</w:t>
      </w:r>
      <w:r>
        <w:rPr>
          <w:spacing w:val="-3"/>
        </w:rPr>
        <w:t xml:space="preserve"> </w:t>
      </w:r>
      <w:r>
        <w:t>Ванюкова.</w:t>
      </w:r>
    </w:p>
    <w:p w:rsidR="00E07145" w:rsidRDefault="00E07145" w:rsidP="00E07145">
      <w:pPr>
        <w:pStyle w:val="a3"/>
        <w:spacing w:line="247" w:lineRule="auto"/>
        <w:ind w:left="161" w:right="163" w:firstLine="707"/>
      </w:pPr>
      <w:r>
        <w:t>По энергоемкости производство меди находится на третьем месте по-</w:t>
      </w:r>
      <w:r>
        <w:rPr>
          <w:spacing w:val="1"/>
        </w:rPr>
        <w:t xml:space="preserve"> </w:t>
      </w:r>
      <w:proofErr w:type="spellStart"/>
      <w:r>
        <w:t>сле</w:t>
      </w:r>
      <w:proofErr w:type="spellEnd"/>
      <w:r>
        <w:rPr>
          <w:spacing w:val="-2"/>
        </w:rPr>
        <w:t xml:space="preserve"> </w:t>
      </w:r>
      <w:r>
        <w:t>производства</w:t>
      </w:r>
      <w:r>
        <w:rPr>
          <w:spacing w:val="-1"/>
        </w:rPr>
        <w:t xml:space="preserve"> </w:t>
      </w:r>
      <w:r>
        <w:t>стали и алюминия (</w:t>
      </w:r>
      <w:hyperlink w:anchor="_bookmark166" w:history="1">
        <w:r>
          <w:rPr>
            <w:color w:val="0000FF"/>
            <w:u w:val="single" w:color="0000FF"/>
          </w:rPr>
          <w:t>табл.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6.1</w:t>
        </w:r>
      </w:hyperlink>
      <w:r>
        <w:t>).</w:t>
      </w:r>
    </w:p>
    <w:p w:rsidR="00E07145" w:rsidRDefault="00E07145" w:rsidP="00E07145">
      <w:pPr>
        <w:pStyle w:val="a3"/>
        <w:spacing w:line="247" w:lineRule="auto"/>
        <w:ind w:left="161" w:right="168" w:firstLine="707"/>
      </w:pPr>
      <w:proofErr w:type="spellStart"/>
      <w:r>
        <w:t>Энергозатраты</w:t>
      </w:r>
      <w:proofErr w:type="spellEnd"/>
      <w:r>
        <w:t xml:space="preserve"> ниже в процессах с использованием дутья, </w:t>
      </w:r>
      <w:proofErr w:type="spellStart"/>
      <w:proofErr w:type="gramStart"/>
      <w:r>
        <w:t>обогащенно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го</w:t>
      </w:r>
      <w:proofErr w:type="spellEnd"/>
      <w:proofErr w:type="gramEnd"/>
      <w:r>
        <w:rPr>
          <w:spacing w:val="-1"/>
        </w:rPr>
        <w:t xml:space="preserve"> </w:t>
      </w:r>
      <w:r>
        <w:t>кислородом,</w:t>
      </w:r>
      <w:r>
        <w:rPr>
          <w:spacing w:val="-1"/>
        </w:rPr>
        <w:t xml:space="preserve"> </w:t>
      </w:r>
      <w:r>
        <w:t>или подогретого дутья.</w:t>
      </w:r>
    </w:p>
    <w:p w:rsidR="00E07145" w:rsidRDefault="00E07145" w:rsidP="00E07145">
      <w:pPr>
        <w:pStyle w:val="a3"/>
        <w:spacing w:line="247" w:lineRule="auto"/>
        <w:ind w:left="161" w:right="165" w:firstLine="708"/>
      </w:pPr>
      <w:r>
        <w:rPr>
          <w:i/>
        </w:rPr>
        <w:t xml:space="preserve">Отражательная плавка </w:t>
      </w:r>
      <w:r>
        <w:t xml:space="preserve">– это традиционный способ переработки </w:t>
      </w:r>
      <w:proofErr w:type="gramStart"/>
      <w:r>
        <w:t>бога-</w:t>
      </w:r>
      <w:r>
        <w:rPr>
          <w:spacing w:val="1"/>
        </w:rPr>
        <w:t xml:space="preserve"> </w:t>
      </w:r>
      <w:proofErr w:type="spellStart"/>
      <w:r>
        <w:t>тых</w:t>
      </w:r>
      <w:proofErr w:type="spellEnd"/>
      <w:proofErr w:type="gramEnd"/>
      <w:r>
        <w:t xml:space="preserve"> сульфидных и карбонатных руд, обожженных и необожженных (сырых)</w:t>
      </w:r>
      <w:r>
        <w:rPr>
          <w:spacing w:val="1"/>
        </w:rPr>
        <w:t xml:space="preserve"> </w:t>
      </w:r>
      <w:r>
        <w:t>флотационных концентратов. В печи перерабатывают также конвертерные</w:t>
      </w:r>
      <w:r>
        <w:rPr>
          <w:spacing w:val="1"/>
        </w:rPr>
        <w:t xml:space="preserve"> </w:t>
      </w:r>
      <w:r>
        <w:t xml:space="preserve">шлаки, оборотные пыли. В качестве топлива используют природный газ, </w:t>
      </w:r>
      <w:proofErr w:type="spellStart"/>
      <w:proofErr w:type="gramStart"/>
      <w:r>
        <w:t>ма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зут</w:t>
      </w:r>
      <w:proofErr w:type="spellEnd"/>
      <w:proofErr w:type="gramEnd"/>
      <w:r>
        <w:t>, угольную пыль. В мировой практике примерно 35 % меди получают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отражательной</w:t>
      </w:r>
      <w:r>
        <w:rPr>
          <w:spacing w:val="-3"/>
        </w:rPr>
        <w:t xml:space="preserve"> </w:t>
      </w:r>
      <w:r>
        <w:t>плавки.</w:t>
      </w:r>
    </w:p>
    <w:p w:rsidR="00E07145" w:rsidRDefault="00E07145" w:rsidP="00E07145">
      <w:pPr>
        <w:spacing w:line="247" w:lineRule="auto"/>
        <w:sectPr w:rsidR="00E07145">
          <w:pgSz w:w="11910" w:h="16840"/>
          <w:pgMar w:top="860" w:right="680" w:bottom="660" w:left="1540" w:header="483" w:footer="466" w:gutter="0"/>
          <w:cols w:space="720"/>
        </w:sectPr>
      </w:pPr>
    </w:p>
    <w:p w:rsidR="00E07145" w:rsidRDefault="00E07145" w:rsidP="00E07145">
      <w:pPr>
        <w:pStyle w:val="a3"/>
        <w:spacing w:before="7"/>
        <w:jc w:val="left"/>
        <w:rPr>
          <w:sz w:val="11"/>
        </w:rPr>
      </w:pPr>
    </w:p>
    <w:p w:rsidR="00E07145" w:rsidRDefault="00E07145" w:rsidP="00E07145">
      <w:pPr>
        <w:spacing w:before="90"/>
        <w:ind w:right="167"/>
        <w:jc w:val="right"/>
        <w:rPr>
          <w:sz w:val="24"/>
        </w:rPr>
      </w:pPr>
      <w:r>
        <w:rPr>
          <w:sz w:val="24"/>
        </w:rPr>
        <w:t>Таблица</w:t>
      </w:r>
      <w:r>
        <w:rPr>
          <w:spacing w:val="-1"/>
          <w:sz w:val="24"/>
        </w:rPr>
        <w:t xml:space="preserve"> </w:t>
      </w:r>
      <w:r>
        <w:rPr>
          <w:sz w:val="24"/>
        </w:rPr>
        <w:t>6.1</w:t>
      </w:r>
    </w:p>
    <w:p w:rsidR="00E07145" w:rsidRDefault="00E07145" w:rsidP="00E07145">
      <w:pPr>
        <w:pStyle w:val="a3"/>
        <w:spacing w:before="3"/>
        <w:jc w:val="left"/>
        <w:rPr>
          <w:sz w:val="16"/>
        </w:rPr>
      </w:pPr>
    </w:p>
    <w:p w:rsidR="00E07145" w:rsidRDefault="00E07145" w:rsidP="00E07145">
      <w:pPr>
        <w:spacing w:before="91"/>
        <w:ind w:left="3487" w:right="2237" w:hanging="1248"/>
      </w:pPr>
      <w:proofErr w:type="spellStart"/>
      <w:r>
        <w:t>Энергозатраты</w:t>
      </w:r>
      <w:proofErr w:type="spellEnd"/>
      <w:r>
        <w:t xml:space="preserve"> металлургической переработки (ГДж/т)</w:t>
      </w:r>
      <w:r>
        <w:rPr>
          <w:spacing w:val="-5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получение катодной</w:t>
      </w:r>
      <w:r>
        <w:rPr>
          <w:spacing w:val="-1"/>
        </w:rPr>
        <w:t xml:space="preserve"> </w:t>
      </w:r>
      <w:r>
        <w:t>меди</w:t>
      </w:r>
    </w:p>
    <w:p w:rsidR="00E07145" w:rsidRDefault="00E07145" w:rsidP="00E07145">
      <w:pPr>
        <w:pStyle w:val="a3"/>
        <w:spacing w:before="6"/>
        <w:jc w:val="left"/>
        <w:rPr>
          <w:sz w:val="22"/>
        </w:rPr>
      </w:pPr>
    </w:p>
    <w:tbl>
      <w:tblPr>
        <w:tblStyle w:val="TableNormal"/>
        <w:tblW w:w="0" w:type="auto"/>
        <w:tblInd w:w="207" w:type="dxa"/>
        <w:tblLayout w:type="fixed"/>
        <w:tblLook w:val="01E0" w:firstRow="1" w:lastRow="1" w:firstColumn="1" w:lastColumn="1" w:noHBand="0" w:noVBand="0"/>
      </w:tblPr>
      <w:tblGrid>
        <w:gridCol w:w="5616"/>
        <w:gridCol w:w="3653"/>
      </w:tblGrid>
      <w:tr w:rsidR="00E07145" w:rsidTr="008339C0">
        <w:trPr>
          <w:trHeight w:val="455"/>
        </w:trPr>
        <w:tc>
          <w:tcPr>
            <w:tcW w:w="56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45" w:rsidRDefault="00E07145" w:rsidP="008339C0">
            <w:pPr>
              <w:pStyle w:val="TableParagraph"/>
              <w:spacing w:before="83" w:line="240" w:lineRule="auto"/>
              <w:ind w:left="2303" w:right="2294"/>
              <w:rPr>
                <w:sz w:val="24"/>
              </w:rPr>
            </w:pPr>
            <w:proofErr w:type="spellStart"/>
            <w:r>
              <w:rPr>
                <w:sz w:val="24"/>
              </w:rPr>
              <w:t>Процесс</w:t>
            </w:r>
            <w:proofErr w:type="spellEnd"/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7145" w:rsidRDefault="00E07145" w:rsidP="008339C0">
            <w:pPr>
              <w:pStyle w:val="TableParagraph"/>
              <w:spacing w:before="83" w:line="240" w:lineRule="auto"/>
              <w:ind w:left="1038" w:right="1038"/>
              <w:rPr>
                <w:sz w:val="24"/>
              </w:rPr>
            </w:pPr>
            <w:proofErr w:type="spellStart"/>
            <w:r>
              <w:rPr>
                <w:sz w:val="24"/>
              </w:rPr>
              <w:t>Энергозатраты</w:t>
            </w:r>
            <w:proofErr w:type="spellEnd"/>
          </w:p>
        </w:tc>
      </w:tr>
      <w:tr w:rsidR="00E07145" w:rsidTr="008339C0">
        <w:trPr>
          <w:trHeight w:val="272"/>
        </w:trPr>
        <w:tc>
          <w:tcPr>
            <w:tcW w:w="5616" w:type="dxa"/>
            <w:tcBorders>
              <w:top w:val="single" w:sz="4" w:space="0" w:color="000000"/>
              <w:right w:val="single" w:sz="4" w:space="0" w:color="000000"/>
            </w:tcBorders>
          </w:tcPr>
          <w:p w:rsidR="00E07145" w:rsidRDefault="00E07145" w:rsidP="008339C0">
            <w:pPr>
              <w:pStyle w:val="TableParagraph"/>
              <w:spacing w:line="253" w:lineRule="exact"/>
              <w:ind w:left="11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Отражательная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плавка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сырой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шихты</w:t>
            </w:r>
            <w:proofErr w:type="spellEnd"/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</w:tcBorders>
          </w:tcPr>
          <w:p w:rsidR="00E07145" w:rsidRDefault="00E07145" w:rsidP="008339C0">
            <w:pPr>
              <w:pStyle w:val="TableParagraph"/>
              <w:spacing w:line="253" w:lineRule="exact"/>
              <w:ind w:left="1038" w:right="1036"/>
              <w:rPr>
                <w:sz w:val="24"/>
              </w:rPr>
            </w:pPr>
            <w:r>
              <w:rPr>
                <w:sz w:val="24"/>
              </w:rPr>
              <w:t>35,1</w:t>
            </w:r>
          </w:p>
        </w:tc>
      </w:tr>
      <w:tr w:rsidR="00E07145" w:rsidTr="008339C0">
        <w:trPr>
          <w:trHeight w:val="276"/>
        </w:trPr>
        <w:tc>
          <w:tcPr>
            <w:tcW w:w="5616" w:type="dxa"/>
            <w:tcBorders>
              <w:right w:val="single" w:sz="4" w:space="0" w:color="000000"/>
            </w:tcBorders>
          </w:tcPr>
          <w:p w:rsidR="00E07145" w:rsidRDefault="00E07145" w:rsidP="008339C0">
            <w:pPr>
              <w:pStyle w:val="TableParagraph"/>
              <w:ind w:left="11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Отражательная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плавка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огарка</w:t>
            </w:r>
            <w:proofErr w:type="spellEnd"/>
          </w:p>
        </w:tc>
        <w:tc>
          <w:tcPr>
            <w:tcW w:w="3653" w:type="dxa"/>
            <w:tcBorders>
              <w:left w:val="single" w:sz="4" w:space="0" w:color="000000"/>
            </w:tcBorders>
          </w:tcPr>
          <w:p w:rsidR="00E07145" w:rsidRDefault="00E07145" w:rsidP="008339C0">
            <w:pPr>
              <w:pStyle w:val="TableParagraph"/>
              <w:ind w:left="1038" w:right="1036"/>
              <w:rPr>
                <w:sz w:val="24"/>
              </w:rPr>
            </w:pPr>
            <w:r>
              <w:rPr>
                <w:sz w:val="24"/>
              </w:rPr>
              <w:t>30,9</w:t>
            </w:r>
          </w:p>
        </w:tc>
      </w:tr>
      <w:tr w:rsidR="00E07145" w:rsidTr="008339C0">
        <w:trPr>
          <w:trHeight w:val="276"/>
        </w:trPr>
        <w:tc>
          <w:tcPr>
            <w:tcW w:w="5616" w:type="dxa"/>
            <w:tcBorders>
              <w:right w:val="single" w:sz="4" w:space="0" w:color="000000"/>
            </w:tcBorders>
          </w:tcPr>
          <w:p w:rsidR="00E07145" w:rsidRDefault="00E07145" w:rsidP="008339C0">
            <w:pPr>
              <w:pStyle w:val="TableParagraph"/>
              <w:ind w:left="11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Электроплавка</w:t>
            </w:r>
            <w:proofErr w:type="spellEnd"/>
          </w:p>
        </w:tc>
        <w:tc>
          <w:tcPr>
            <w:tcW w:w="3653" w:type="dxa"/>
            <w:tcBorders>
              <w:left w:val="single" w:sz="4" w:space="0" w:color="000000"/>
            </w:tcBorders>
          </w:tcPr>
          <w:p w:rsidR="00E07145" w:rsidRDefault="00E07145" w:rsidP="008339C0">
            <w:pPr>
              <w:pStyle w:val="TableParagraph"/>
              <w:ind w:left="1038" w:right="1036"/>
              <w:rPr>
                <w:sz w:val="24"/>
              </w:rPr>
            </w:pPr>
            <w:r>
              <w:rPr>
                <w:sz w:val="24"/>
              </w:rPr>
              <w:t>42,9</w:t>
            </w:r>
          </w:p>
        </w:tc>
      </w:tr>
      <w:tr w:rsidR="00E07145" w:rsidTr="008339C0">
        <w:trPr>
          <w:trHeight w:val="275"/>
        </w:trPr>
        <w:tc>
          <w:tcPr>
            <w:tcW w:w="5616" w:type="dxa"/>
            <w:tcBorders>
              <w:right w:val="single" w:sz="4" w:space="0" w:color="000000"/>
            </w:tcBorders>
          </w:tcPr>
          <w:p w:rsidR="00E07145" w:rsidRDefault="00E07145" w:rsidP="008339C0">
            <w:pPr>
              <w:pStyle w:val="TableParagraph"/>
              <w:ind w:left="11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Взвешенная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плавка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Оутокумпу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653" w:type="dxa"/>
            <w:tcBorders>
              <w:left w:val="single" w:sz="4" w:space="0" w:color="000000"/>
            </w:tcBorders>
          </w:tcPr>
          <w:p w:rsidR="00E07145" w:rsidRDefault="00E07145" w:rsidP="008339C0">
            <w:pPr>
              <w:pStyle w:val="TableParagraph"/>
              <w:ind w:left="1038" w:right="1036"/>
              <w:rPr>
                <w:sz w:val="24"/>
              </w:rPr>
            </w:pPr>
            <w:r>
              <w:rPr>
                <w:sz w:val="24"/>
              </w:rPr>
              <w:t>18,9</w:t>
            </w:r>
          </w:p>
        </w:tc>
      </w:tr>
      <w:tr w:rsidR="00E07145" w:rsidTr="008339C0">
        <w:trPr>
          <w:trHeight w:val="275"/>
        </w:trPr>
        <w:tc>
          <w:tcPr>
            <w:tcW w:w="5616" w:type="dxa"/>
            <w:tcBorders>
              <w:right w:val="single" w:sz="4" w:space="0" w:color="000000"/>
            </w:tcBorders>
          </w:tcPr>
          <w:p w:rsidR="00E07145" w:rsidRDefault="00E07145" w:rsidP="008339C0">
            <w:pPr>
              <w:pStyle w:val="TableParagraph"/>
              <w:ind w:left="11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Кислородно-факельная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планка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(КФП)</w:t>
            </w:r>
          </w:p>
        </w:tc>
        <w:tc>
          <w:tcPr>
            <w:tcW w:w="3653" w:type="dxa"/>
            <w:tcBorders>
              <w:left w:val="single" w:sz="4" w:space="0" w:color="000000"/>
            </w:tcBorders>
          </w:tcPr>
          <w:p w:rsidR="00E07145" w:rsidRDefault="00E07145" w:rsidP="008339C0">
            <w:pPr>
              <w:pStyle w:val="TableParagraph"/>
              <w:ind w:left="1038" w:right="1036"/>
              <w:rPr>
                <w:sz w:val="24"/>
              </w:rPr>
            </w:pPr>
            <w:r>
              <w:rPr>
                <w:sz w:val="24"/>
              </w:rPr>
              <w:t>21,2</w:t>
            </w:r>
          </w:p>
        </w:tc>
      </w:tr>
      <w:tr w:rsidR="00E07145" w:rsidTr="008339C0">
        <w:trPr>
          <w:trHeight w:val="275"/>
        </w:trPr>
        <w:tc>
          <w:tcPr>
            <w:tcW w:w="5616" w:type="dxa"/>
            <w:tcBorders>
              <w:right w:val="single" w:sz="4" w:space="0" w:color="000000"/>
            </w:tcBorders>
          </w:tcPr>
          <w:p w:rsidR="00E07145" w:rsidRDefault="00E07145" w:rsidP="008339C0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Норанда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3653" w:type="dxa"/>
            <w:tcBorders>
              <w:left w:val="single" w:sz="4" w:space="0" w:color="000000"/>
            </w:tcBorders>
          </w:tcPr>
          <w:p w:rsidR="00E07145" w:rsidRDefault="00E07145" w:rsidP="008339C0">
            <w:pPr>
              <w:pStyle w:val="TableParagraph"/>
              <w:ind w:left="1038" w:right="1036"/>
              <w:rPr>
                <w:sz w:val="24"/>
              </w:rPr>
            </w:pPr>
            <w:r>
              <w:rPr>
                <w:sz w:val="24"/>
              </w:rPr>
              <w:t>24,0</w:t>
            </w:r>
          </w:p>
        </w:tc>
      </w:tr>
      <w:tr w:rsidR="00E07145" w:rsidTr="008339C0">
        <w:trPr>
          <w:trHeight w:val="276"/>
        </w:trPr>
        <w:tc>
          <w:tcPr>
            <w:tcW w:w="5616" w:type="dxa"/>
            <w:tcBorders>
              <w:right w:val="single" w:sz="4" w:space="0" w:color="000000"/>
            </w:tcBorders>
          </w:tcPr>
          <w:p w:rsidR="00E07145" w:rsidRDefault="00E07145" w:rsidP="008339C0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Мицубиси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3653" w:type="dxa"/>
            <w:tcBorders>
              <w:left w:val="single" w:sz="4" w:space="0" w:color="000000"/>
            </w:tcBorders>
          </w:tcPr>
          <w:p w:rsidR="00E07145" w:rsidRDefault="00E07145" w:rsidP="008339C0">
            <w:pPr>
              <w:pStyle w:val="TableParagraph"/>
              <w:ind w:left="1038" w:right="1036"/>
              <w:rPr>
                <w:sz w:val="24"/>
              </w:rPr>
            </w:pPr>
            <w:r>
              <w:rPr>
                <w:sz w:val="24"/>
              </w:rPr>
              <w:t>19,7</w:t>
            </w:r>
          </w:p>
        </w:tc>
      </w:tr>
      <w:tr w:rsidR="00E07145" w:rsidTr="008339C0">
        <w:trPr>
          <w:trHeight w:val="278"/>
        </w:trPr>
        <w:tc>
          <w:tcPr>
            <w:tcW w:w="5616" w:type="dxa"/>
            <w:tcBorders>
              <w:right w:val="single" w:sz="4" w:space="0" w:color="000000"/>
            </w:tcBorders>
          </w:tcPr>
          <w:p w:rsidR="00E07145" w:rsidRDefault="00E07145" w:rsidP="008339C0">
            <w:pPr>
              <w:pStyle w:val="TableParagraph"/>
              <w:spacing w:line="259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TBRC</w:t>
            </w:r>
          </w:p>
        </w:tc>
        <w:tc>
          <w:tcPr>
            <w:tcW w:w="3653" w:type="dxa"/>
            <w:tcBorders>
              <w:left w:val="single" w:sz="4" w:space="0" w:color="000000"/>
            </w:tcBorders>
          </w:tcPr>
          <w:p w:rsidR="00E07145" w:rsidRDefault="00E07145" w:rsidP="008339C0">
            <w:pPr>
              <w:pStyle w:val="TableParagraph"/>
              <w:spacing w:line="259" w:lineRule="exact"/>
              <w:ind w:left="1038" w:right="1036"/>
              <w:rPr>
                <w:sz w:val="24"/>
              </w:rPr>
            </w:pPr>
            <w:r>
              <w:rPr>
                <w:sz w:val="24"/>
              </w:rPr>
              <w:t>23,5</w:t>
            </w:r>
          </w:p>
        </w:tc>
      </w:tr>
    </w:tbl>
    <w:p w:rsidR="00E07145" w:rsidRDefault="00E07145" w:rsidP="00E07145">
      <w:pPr>
        <w:pStyle w:val="a3"/>
        <w:spacing w:before="3"/>
        <w:jc w:val="left"/>
        <w:rPr>
          <w:sz w:val="35"/>
        </w:rPr>
      </w:pPr>
    </w:p>
    <w:p w:rsidR="00E07145" w:rsidRDefault="00E07145" w:rsidP="00E07145">
      <w:pPr>
        <w:pStyle w:val="a3"/>
        <w:ind w:left="161" w:right="165" w:firstLine="707"/>
      </w:pPr>
      <w:r>
        <w:t>Сущность отражательной плавки сульфидных концентратов и рудной</w:t>
      </w:r>
      <w:r>
        <w:rPr>
          <w:spacing w:val="1"/>
        </w:rPr>
        <w:t xml:space="preserve"> </w:t>
      </w:r>
      <w:r>
        <w:t>мелочи на штейн заключается в том, что шихта плавится за счет тепла от</w:t>
      </w:r>
      <w:r>
        <w:rPr>
          <w:spacing w:val="1"/>
        </w:rPr>
        <w:t xml:space="preserve"> </w:t>
      </w:r>
      <w:r>
        <w:t xml:space="preserve">сжигания углеродистого топлива в газовом пространстве над ванной </w:t>
      </w:r>
      <w:proofErr w:type="spellStart"/>
      <w:proofErr w:type="gramStart"/>
      <w:r>
        <w:t>распла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</w:t>
      </w:r>
      <w:proofErr w:type="spellEnd"/>
      <w:proofErr w:type="gramEnd"/>
      <w:r>
        <w:t xml:space="preserve"> в печи с горизонтально расположенным рабочим пространством. Шихту</w:t>
      </w:r>
      <w:r>
        <w:rPr>
          <w:spacing w:val="1"/>
        </w:rPr>
        <w:t xml:space="preserve"> </w:t>
      </w:r>
      <w:r>
        <w:t xml:space="preserve">при этом загружают на ванну или на откосы вдоль боковых стен печи. </w:t>
      </w:r>
      <w:proofErr w:type="spellStart"/>
      <w:proofErr w:type="gramStart"/>
      <w:r>
        <w:t>Раска</w:t>
      </w:r>
      <w:proofErr w:type="spellEnd"/>
      <w:r>
        <w:t>-</w:t>
      </w:r>
      <w:r>
        <w:rPr>
          <w:spacing w:val="1"/>
        </w:rPr>
        <w:t xml:space="preserve"> </w:t>
      </w:r>
      <w:r>
        <w:t>ленные</w:t>
      </w:r>
      <w:proofErr w:type="gramEnd"/>
      <w:r>
        <w:t xml:space="preserve"> топочные газы, проходя над поверхностью ванны и шихты, нагрева-</w:t>
      </w:r>
      <w:r>
        <w:rPr>
          <w:spacing w:val="1"/>
        </w:rPr>
        <w:t xml:space="preserve"> </w:t>
      </w:r>
      <w:r>
        <w:t xml:space="preserve">ют их, а также стены и свод, и покидают печь, имея еще сравнительно </w:t>
      </w:r>
      <w:proofErr w:type="spellStart"/>
      <w:r>
        <w:t>высо</w:t>
      </w:r>
      <w:proofErr w:type="spellEnd"/>
      <w:r>
        <w:t>-</w:t>
      </w:r>
      <w:r>
        <w:rPr>
          <w:spacing w:val="1"/>
        </w:rPr>
        <w:t xml:space="preserve"> </w:t>
      </w:r>
      <w:r>
        <w:t>кую</w:t>
      </w:r>
      <w:r>
        <w:rPr>
          <w:spacing w:val="-3"/>
        </w:rPr>
        <w:t xml:space="preserve"> </w:t>
      </w:r>
      <w:r>
        <w:t>температуру</w:t>
      </w:r>
      <w:r>
        <w:rPr>
          <w:spacing w:val="-5"/>
        </w:rPr>
        <w:t xml:space="preserve"> </w:t>
      </w:r>
      <w:r>
        <w:t>(выше</w:t>
      </w:r>
      <w:r>
        <w:rPr>
          <w:spacing w:val="-1"/>
        </w:rPr>
        <w:t xml:space="preserve"> </w:t>
      </w:r>
      <w:r>
        <w:t>температуры плавления</w:t>
      </w:r>
      <w:r>
        <w:rPr>
          <w:spacing w:val="-1"/>
        </w:rPr>
        <w:t xml:space="preserve"> </w:t>
      </w:r>
      <w:r>
        <w:t>шлака).</w:t>
      </w:r>
    </w:p>
    <w:p w:rsidR="00E07145" w:rsidRDefault="00E07145" w:rsidP="00E07145">
      <w:pPr>
        <w:pStyle w:val="a3"/>
        <w:spacing w:before="1"/>
        <w:ind w:left="161" w:right="162" w:firstLine="707"/>
        <w:jc w:val="right"/>
      </w:pPr>
      <w:r>
        <w:t>Теплопередача</w:t>
      </w:r>
      <w:r>
        <w:rPr>
          <w:spacing w:val="9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печи</w:t>
      </w:r>
      <w:r>
        <w:rPr>
          <w:spacing w:val="8"/>
        </w:rPr>
        <w:t xml:space="preserve"> </w:t>
      </w:r>
      <w:r>
        <w:t>осуществляется</w:t>
      </w:r>
      <w:r>
        <w:rPr>
          <w:spacing w:val="6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основном</w:t>
      </w:r>
      <w:r>
        <w:rPr>
          <w:spacing w:val="9"/>
        </w:rPr>
        <w:t xml:space="preserve"> </w:t>
      </w:r>
      <w:r>
        <w:t>за</w:t>
      </w:r>
      <w:r>
        <w:rPr>
          <w:spacing w:val="8"/>
        </w:rPr>
        <w:t xml:space="preserve"> </w:t>
      </w:r>
      <w:r>
        <w:t>счет</w:t>
      </w:r>
      <w:r>
        <w:rPr>
          <w:spacing w:val="6"/>
        </w:rPr>
        <w:t xml:space="preserve"> </w:t>
      </w:r>
      <w:proofErr w:type="spellStart"/>
      <w:proofErr w:type="gramStart"/>
      <w:r>
        <w:t>лучеиспуска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ния</w:t>
      </w:r>
      <w:proofErr w:type="spellEnd"/>
      <w:proofErr w:type="gramEnd"/>
      <w:r>
        <w:t xml:space="preserve"> от раскаленных стен, свода и продуктов сгорания (раскаленного факела).</w:t>
      </w:r>
      <w:r>
        <w:rPr>
          <w:spacing w:val="1"/>
        </w:rPr>
        <w:t xml:space="preserve"> </w:t>
      </w:r>
      <w:r>
        <w:t>Нагреваясь</w:t>
      </w:r>
      <w:r>
        <w:rPr>
          <w:spacing w:val="20"/>
        </w:rPr>
        <w:t xml:space="preserve"> </w:t>
      </w:r>
      <w:r>
        <w:t>постепенно</w:t>
      </w:r>
      <w:r>
        <w:rPr>
          <w:spacing w:val="21"/>
        </w:rPr>
        <w:t xml:space="preserve"> </w:t>
      </w:r>
      <w:r>
        <w:t>до</w:t>
      </w:r>
      <w:r>
        <w:rPr>
          <w:spacing w:val="23"/>
        </w:rPr>
        <w:t xml:space="preserve"> </w:t>
      </w:r>
      <w:r>
        <w:t>высокой</w:t>
      </w:r>
      <w:r>
        <w:rPr>
          <w:spacing w:val="23"/>
        </w:rPr>
        <w:t xml:space="preserve"> </w:t>
      </w:r>
      <w:r>
        <w:t>температуры,</w:t>
      </w:r>
      <w:r>
        <w:rPr>
          <w:spacing w:val="20"/>
        </w:rPr>
        <w:t xml:space="preserve"> </w:t>
      </w:r>
      <w:r>
        <w:t>шихта</w:t>
      </w:r>
      <w:r>
        <w:rPr>
          <w:spacing w:val="20"/>
        </w:rPr>
        <w:t xml:space="preserve"> </w:t>
      </w:r>
      <w:r>
        <w:t>плавится.</w:t>
      </w:r>
      <w:r>
        <w:rPr>
          <w:spacing w:val="21"/>
        </w:rPr>
        <w:t xml:space="preserve"> </w:t>
      </w:r>
      <w:proofErr w:type="spellStart"/>
      <w:proofErr w:type="gramStart"/>
      <w:r>
        <w:t>Ме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таллы</w:t>
      </w:r>
      <w:proofErr w:type="spellEnd"/>
      <w:proofErr w:type="gramEnd"/>
      <w:r>
        <w:t>,</w:t>
      </w:r>
      <w:r>
        <w:rPr>
          <w:spacing w:val="46"/>
        </w:rPr>
        <w:t xml:space="preserve"> </w:t>
      </w:r>
      <w:r>
        <w:t>обладающие</w:t>
      </w:r>
      <w:r>
        <w:rPr>
          <w:spacing w:val="45"/>
        </w:rPr>
        <w:t xml:space="preserve"> </w:t>
      </w:r>
      <w:r>
        <w:t>высоким</w:t>
      </w:r>
      <w:r>
        <w:rPr>
          <w:spacing w:val="46"/>
        </w:rPr>
        <w:t xml:space="preserve"> </w:t>
      </w:r>
      <w:r>
        <w:t>сродством</w:t>
      </w:r>
      <w:r>
        <w:rPr>
          <w:spacing w:val="47"/>
        </w:rPr>
        <w:t xml:space="preserve"> </w:t>
      </w:r>
      <w:r>
        <w:t>к</w:t>
      </w:r>
      <w:r>
        <w:rPr>
          <w:spacing w:val="47"/>
        </w:rPr>
        <w:t xml:space="preserve"> </w:t>
      </w:r>
      <w:r>
        <w:t>кислороду,</w:t>
      </w:r>
      <w:r>
        <w:rPr>
          <w:spacing w:val="47"/>
        </w:rPr>
        <w:t xml:space="preserve"> </w:t>
      </w:r>
      <w:r>
        <w:t>при</w:t>
      </w:r>
      <w:r>
        <w:rPr>
          <w:spacing w:val="46"/>
        </w:rPr>
        <w:t xml:space="preserve"> </w:t>
      </w:r>
      <w:r>
        <w:t>этом</w:t>
      </w:r>
      <w:r>
        <w:rPr>
          <w:spacing w:val="44"/>
        </w:rPr>
        <w:t xml:space="preserve"> </w:t>
      </w:r>
      <w:proofErr w:type="spellStart"/>
      <w:r>
        <w:t>концентри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руются</w:t>
      </w:r>
      <w:proofErr w:type="spellEnd"/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оксидном</w:t>
      </w:r>
      <w:r>
        <w:rPr>
          <w:spacing w:val="12"/>
        </w:rPr>
        <w:t xml:space="preserve"> </w:t>
      </w:r>
      <w:r>
        <w:t>расплаве</w:t>
      </w:r>
      <w:r>
        <w:rPr>
          <w:spacing w:val="16"/>
        </w:rPr>
        <w:t xml:space="preserve"> </w:t>
      </w:r>
      <w:r>
        <w:t>–</w:t>
      </w:r>
      <w:r>
        <w:rPr>
          <w:spacing w:val="16"/>
        </w:rPr>
        <w:t xml:space="preserve"> </w:t>
      </w:r>
      <w:r>
        <w:t>шлаке.</w:t>
      </w:r>
      <w:r>
        <w:rPr>
          <w:spacing w:val="14"/>
        </w:rPr>
        <w:t xml:space="preserve"> </w:t>
      </w:r>
      <w:r>
        <w:t>Медь,</w:t>
      </w:r>
      <w:r>
        <w:rPr>
          <w:spacing w:val="14"/>
        </w:rPr>
        <w:t xml:space="preserve"> </w:t>
      </w:r>
      <w:r>
        <w:t>никель,</w:t>
      </w:r>
      <w:r>
        <w:rPr>
          <w:spacing w:val="14"/>
        </w:rPr>
        <w:t xml:space="preserve"> </w:t>
      </w:r>
      <w:r>
        <w:t>благородные</w:t>
      </w:r>
      <w:r>
        <w:rPr>
          <w:spacing w:val="15"/>
        </w:rPr>
        <w:t xml:space="preserve"> </w:t>
      </w:r>
      <w:r>
        <w:t>металлы</w:t>
      </w:r>
      <w:r>
        <w:rPr>
          <w:spacing w:val="13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часть</w:t>
      </w:r>
      <w:r>
        <w:rPr>
          <w:spacing w:val="54"/>
        </w:rPr>
        <w:t xml:space="preserve"> </w:t>
      </w:r>
      <w:r>
        <w:t>железа</w:t>
      </w:r>
      <w:r>
        <w:rPr>
          <w:spacing w:val="53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серы</w:t>
      </w:r>
      <w:r>
        <w:rPr>
          <w:spacing w:val="58"/>
        </w:rPr>
        <w:t xml:space="preserve"> </w:t>
      </w:r>
      <w:r>
        <w:t>переходят</w:t>
      </w:r>
      <w:r>
        <w:rPr>
          <w:spacing w:val="55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сульфидную</w:t>
      </w:r>
      <w:r>
        <w:rPr>
          <w:spacing w:val="55"/>
        </w:rPr>
        <w:t xml:space="preserve"> </w:t>
      </w:r>
      <w:r>
        <w:t>фазу</w:t>
      </w:r>
      <w:r>
        <w:rPr>
          <w:spacing w:val="53"/>
        </w:rPr>
        <w:t xml:space="preserve"> </w:t>
      </w:r>
      <w:r>
        <w:t>–</w:t>
      </w:r>
      <w:r>
        <w:rPr>
          <w:spacing w:val="57"/>
        </w:rPr>
        <w:t xml:space="preserve"> </w:t>
      </w:r>
      <w:r>
        <w:t>штейн.</w:t>
      </w:r>
      <w:r>
        <w:rPr>
          <w:spacing w:val="55"/>
        </w:rPr>
        <w:t xml:space="preserve"> </w:t>
      </w:r>
      <w:r>
        <w:t>Обладая</w:t>
      </w:r>
      <w:r>
        <w:rPr>
          <w:spacing w:val="56"/>
        </w:rPr>
        <w:t xml:space="preserve"> </w:t>
      </w:r>
      <w:proofErr w:type="gramStart"/>
      <w:r>
        <w:t>ни-</w:t>
      </w:r>
      <w:r>
        <w:rPr>
          <w:spacing w:val="-67"/>
        </w:rPr>
        <w:t xml:space="preserve"> </w:t>
      </w:r>
      <w:proofErr w:type="spellStart"/>
      <w:r>
        <w:t>чтожной</w:t>
      </w:r>
      <w:proofErr w:type="spellEnd"/>
      <w:proofErr w:type="gramEnd"/>
      <w:r>
        <w:rPr>
          <w:spacing w:val="53"/>
        </w:rPr>
        <w:t xml:space="preserve"> </w:t>
      </w:r>
      <w:r>
        <w:t>взаимной</w:t>
      </w:r>
      <w:r>
        <w:rPr>
          <w:spacing w:val="50"/>
        </w:rPr>
        <w:t xml:space="preserve"> </w:t>
      </w:r>
      <w:r>
        <w:t>растворимостью</w:t>
      </w:r>
      <w:r>
        <w:rPr>
          <w:spacing w:val="49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различной</w:t>
      </w:r>
      <w:r>
        <w:rPr>
          <w:spacing w:val="50"/>
        </w:rPr>
        <w:t xml:space="preserve"> </w:t>
      </w:r>
      <w:r>
        <w:t>плотностью,</w:t>
      </w:r>
      <w:r>
        <w:rPr>
          <w:spacing w:val="49"/>
        </w:rPr>
        <w:t xml:space="preserve"> </w:t>
      </w:r>
      <w:r>
        <w:t>продукты</w:t>
      </w:r>
      <w:r>
        <w:rPr>
          <w:spacing w:val="-67"/>
        </w:rPr>
        <w:t xml:space="preserve"> </w:t>
      </w:r>
      <w:r>
        <w:t>плавки</w:t>
      </w:r>
      <w:r>
        <w:rPr>
          <w:spacing w:val="23"/>
        </w:rPr>
        <w:t xml:space="preserve"> </w:t>
      </w:r>
      <w:r>
        <w:t>при</w:t>
      </w:r>
      <w:r>
        <w:rPr>
          <w:spacing w:val="23"/>
        </w:rPr>
        <w:t xml:space="preserve"> </w:t>
      </w:r>
      <w:r>
        <w:t>отстаивании</w:t>
      </w:r>
      <w:r>
        <w:rPr>
          <w:spacing w:val="23"/>
        </w:rPr>
        <w:t xml:space="preserve"> </w:t>
      </w:r>
      <w:r>
        <w:t>разделяются</w:t>
      </w:r>
      <w:r>
        <w:rPr>
          <w:spacing w:val="26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два</w:t>
      </w:r>
      <w:r>
        <w:rPr>
          <w:spacing w:val="25"/>
        </w:rPr>
        <w:t xml:space="preserve"> </w:t>
      </w:r>
      <w:r>
        <w:t>слоя.</w:t>
      </w:r>
      <w:r>
        <w:rPr>
          <w:spacing w:val="25"/>
        </w:rPr>
        <w:t xml:space="preserve"> </w:t>
      </w:r>
      <w:r>
        <w:t>Таким</w:t>
      </w:r>
      <w:r>
        <w:rPr>
          <w:spacing w:val="24"/>
        </w:rPr>
        <w:t xml:space="preserve"> </w:t>
      </w:r>
      <w:r>
        <w:t>образом,</w:t>
      </w:r>
      <w:r>
        <w:rPr>
          <w:spacing w:val="21"/>
        </w:rPr>
        <w:t xml:space="preserve"> </w:t>
      </w:r>
      <w:r>
        <w:t>при</w:t>
      </w:r>
      <w:r>
        <w:rPr>
          <w:spacing w:val="26"/>
        </w:rPr>
        <w:t xml:space="preserve"> </w:t>
      </w:r>
      <w:proofErr w:type="spellStart"/>
      <w:proofErr w:type="gramStart"/>
      <w:r>
        <w:t>отра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жательной</w:t>
      </w:r>
      <w:proofErr w:type="spellEnd"/>
      <w:proofErr w:type="gramEnd"/>
      <w:r>
        <w:rPr>
          <w:spacing w:val="10"/>
        </w:rPr>
        <w:t xml:space="preserve"> </w:t>
      </w:r>
      <w:r>
        <w:t>плавке</w:t>
      </w:r>
      <w:r>
        <w:rPr>
          <w:spacing w:val="7"/>
        </w:rPr>
        <w:t xml:space="preserve"> </w:t>
      </w:r>
      <w:r>
        <w:t>происходят</w:t>
      </w:r>
      <w:r>
        <w:rPr>
          <w:spacing w:val="9"/>
        </w:rPr>
        <w:t xml:space="preserve"> </w:t>
      </w:r>
      <w:r>
        <w:t>перевод</w:t>
      </w:r>
      <w:r>
        <w:rPr>
          <w:spacing w:val="11"/>
        </w:rPr>
        <w:t xml:space="preserve"> </w:t>
      </w:r>
      <w:r>
        <w:t>основной</w:t>
      </w:r>
      <w:r>
        <w:rPr>
          <w:spacing w:val="13"/>
        </w:rPr>
        <w:t xml:space="preserve"> </w:t>
      </w:r>
      <w:r>
        <w:t>массы</w:t>
      </w:r>
      <w:r>
        <w:rPr>
          <w:spacing w:val="11"/>
        </w:rPr>
        <w:t xml:space="preserve"> </w:t>
      </w:r>
      <w:r>
        <w:t>пустой</w:t>
      </w:r>
      <w:r>
        <w:rPr>
          <w:spacing w:val="10"/>
        </w:rPr>
        <w:t xml:space="preserve"> </w:t>
      </w:r>
      <w:r>
        <w:t>породы</w:t>
      </w:r>
      <w:r>
        <w:rPr>
          <w:spacing w:val="10"/>
        </w:rPr>
        <w:t xml:space="preserve"> </w:t>
      </w:r>
      <w:r>
        <w:t>в</w:t>
      </w:r>
    </w:p>
    <w:p w:rsidR="00E07145" w:rsidRDefault="00E07145" w:rsidP="00E07145">
      <w:pPr>
        <w:pStyle w:val="a3"/>
        <w:spacing w:line="320" w:lineRule="exact"/>
        <w:ind w:left="161"/>
      </w:pPr>
      <w:r>
        <w:t>шлак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концентрация</w:t>
      </w:r>
      <w:r>
        <w:rPr>
          <w:spacing w:val="-3"/>
        </w:rPr>
        <w:t xml:space="preserve"> </w:t>
      </w:r>
      <w:r>
        <w:t>ценных</w:t>
      </w:r>
      <w:r>
        <w:rPr>
          <w:spacing w:val="-2"/>
        </w:rPr>
        <w:t xml:space="preserve"> </w:t>
      </w:r>
      <w:r>
        <w:t>компонентов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штейне.</w:t>
      </w:r>
    </w:p>
    <w:p w:rsidR="00E07145" w:rsidRDefault="00E07145" w:rsidP="00E07145">
      <w:pPr>
        <w:pStyle w:val="a3"/>
        <w:ind w:left="161" w:right="167" w:firstLine="707"/>
      </w:pPr>
      <w:r>
        <w:t xml:space="preserve">Основной целью отражательной плавки медьсодержащего сырья </w:t>
      </w:r>
      <w:proofErr w:type="spellStart"/>
      <w:proofErr w:type="gramStart"/>
      <w:r>
        <w:t>явля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ется</w:t>
      </w:r>
      <w:proofErr w:type="spellEnd"/>
      <w:proofErr w:type="gramEnd"/>
      <w:r>
        <w:t xml:space="preserve"> </w:t>
      </w:r>
      <w:r>
        <w:rPr>
          <w:i/>
        </w:rPr>
        <w:t>расплавление шихты с получением штейна и шлака</w:t>
      </w:r>
      <w:r>
        <w:t>, обеспечивающее</w:t>
      </w:r>
      <w:r>
        <w:rPr>
          <w:spacing w:val="1"/>
        </w:rPr>
        <w:t xml:space="preserve"> </w:t>
      </w:r>
      <w:r>
        <w:t>максимальный перевод в штейн меди и сопутствующих ценных компонентов</w:t>
      </w:r>
      <w:r>
        <w:rPr>
          <w:spacing w:val="-67"/>
        </w:rPr>
        <w:t xml:space="preserve"> </w:t>
      </w:r>
      <w:r>
        <w:t>(например,</w:t>
      </w:r>
      <w:r>
        <w:rPr>
          <w:spacing w:val="-2"/>
        </w:rPr>
        <w:t xml:space="preserve"> </w:t>
      </w:r>
      <w:r>
        <w:t>золота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серебра),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ошлакование</w:t>
      </w:r>
      <w:r>
        <w:rPr>
          <w:spacing w:val="-2"/>
        </w:rPr>
        <w:t xml:space="preserve"> </w:t>
      </w:r>
      <w:r>
        <w:t>пустой породы.</w:t>
      </w:r>
    </w:p>
    <w:p w:rsidR="00E07145" w:rsidRDefault="00E07145" w:rsidP="00E07145">
      <w:pPr>
        <w:pStyle w:val="a3"/>
        <w:spacing w:before="1"/>
        <w:ind w:left="161" w:right="163" w:firstLine="707"/>
      </w:pPr>
      <w:r>
        <w:t>Загруженная шихта плавится за счет тепла от сжигания углеродистого</w:t>
      </w:r>
      <w:r>
        <w:rPr>
          <w:spacing w:val="1"/>
        </w:rPr>
        <w:t xml:space="preserve"> </w:t>
      </w:r>
      <w:r>
        <w:t>топлива в горизонтально расположенном рабочем пространстве печи. Шихта</w:t>
      </w:r>
      <w:r>
        <w:rPr>
          <w:spacing w:val="1"/>
        </w:rPr>
        <w:t xml:space="preserve"> </w:t>
      </w:r>
      <w:r>
        <w:t>и поверхность расплава в печи нагреваются за счет лучеиспускания факелом</w:t>
      </w:r>
      <w:r>
        <w:rPr>
          <w:spacing w:val="1"/>
        </w:rPr>
        <w:t xml:space="preserve"> </w:t>
      </w:r>
      <w:r>
        <w:t xml:space="preserve">раскаленных топочных газов и тепловых лучей, отраженных внутренней </w:t>
      </w:r>
      <w:proofErr w:type="gramStart"/>
      <w:r>
        <w:t>по-</w:t>
      </w:r>
      <w:r>
        <w:rPr>
          <w:spacing w:val="1"/>
        </w:rPr>
        <w:t xml:space="preserve"> </w:t>
      </w:r>
      <w:proofErr w:type="spellStart"/>
      <w:r>
        <w:t>верхностью</w:t>
      </w:r>
      <w:proofErr w:type="spellEnd"/>
      <w:proofErr w:type="gramEnd"/>
      <w:r>
        <w:t xml:space="preserve"> свода. </w:t>
      </w:r>
      <w:proofErr w:type="spellStart"/>
      <w:r>
        <w:t>Массообмен</w:t>
      </w:r>
      <w:proofErr w:type="spellEnd"/>
      <w:r>
        <w:t xml:space="preserve"> в печи несущественен. Передача тепла в слое</w:t>
      </w:r>
      <w:r>
        <w:rPr>
          <w:spacing w:val="1"/>
        </w:rPr>
        <w:t xml:space="preserve"> </w:t>
      </w:r>
      <w:r>
        <w:t>шихты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расплава</w:t>
      </w:r>
      <w:r>
        <w:rPr>
          <w:spacing w:val="-2"/>
        </w:rPr>
        <w:t xml:space="preserve"> </w:t>
      </w:r>
      <w:r>
        <w:t>происходит</w:t>
      </w:r>
      <w:r>
        <w:rPr>
          <w:spacing w:val="-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-2"/>
        </w:rPr>
        <w:t xml:space="preserve"> </w:t>
      </w:r>
      <w:r>
        <w:t>теплопроводности.</w:t>
      </w:r>
    </w:p>
    <w:p w:rsidR="00E07145" w:rsidRDefault="00E07145" w:rsidP="00E07145">
      <w:pPr>
        <w:pStyle w:val="a3"/>
        <w:ind w:left="161" w:right="162" w:firstLine="707"/>
      </w:pPr>
      <w:r>
        <w:t xml:space="preserve">Шихту загружают вдоль стен печи. При плавке сырой шихты </w:t>
      </w:r>
      <w:proofErr w:type="gramStart"/>
      <w:r>
        <w:t>образу-</w:t>
      </w:r>
      <w:r>
        <w:rPr>
          <w:spacing w:val="1"/>
        </w:rPr>
        <w:t xml:space="preserve"> </w:t>
      </w:r>
      <w:proofErr w:type="spellStart"/>
      <w:r>
        <w:t>ются</w:t>
      </w:r>
      <w:proofErr w:type="spellEnd"/>
      <w:proofErr w:type="gramEnd"/>
      <w:r>
        <w:t xml:space="preserve"> откосы, а при плавке огарка шихта растекается на поверхности </w:t>
      </w:r>
      <w:proofErr w:type="spellStart"/>
      <w:r>
        <w:t>шлако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вого</w:t>
      </w:r>
      <w:proofErr w:type="spellEnd"/>
      <w:r>
        <w:rPr>
          <w:spacing w:val="18"/>
        </w:rPr>
        <w:t xml:space="preserve"> </w:t>
      </w:r>
      <w:r>
        <w:t>расплава.</w:t>
      </w:r>
      <w:r>
        <w:rPr>
          <w:spacing w:val="17"/>
        </w:rPr>
        <w:t xml:space="preserve"> </w:t>
      </w:r>
      <w:r>
        <w:t>За</w:t>
      </w:r>
      <w:r>
        <w:rPr>
          <w:spacing w:val="20"/>
        </w:rPr>
        <w:t xml:space="preserve"> </w:t>
      </w:r>
      <w:r>
        <w:t>счет</w:t>
      </w:r>
      <w:r>
        <w:rPr>
          <w:spacing w:val="19"/>
        </w:rPr>
        <w:t xml:space="preserve"> </w:t>
      </w:r>
      <w:r>
        <w:t>тепла,</w:t>
      </w:r>
      <w:r>
        <w:rPr>
          <w:spacing w:val="17"/>
        </w:rPr>
        <w:t xml:space="preserve"> </w:t>
      </w:r>
      <w:r>
        <w:t>излучаемого</w:t>
      </w:r>
      <w:r>
        <w:rPr>
          <w:spacing w:val="19"/>
        </w:rPr>
        <w:t xml:space="preserve"> </w:t>
      </w:r>
      <w:r>
        <w:t>факелом,</w:t>
      </w:r>
      <w:r>
        <w:rPr>
          <w:spacing w:val="17"/>
        </w:rPr>
        <w:t xml:space="preserve"> </w:t>
      </w:r>
      <w:r>
        <w:t>происходит</w:t>
      </w:r>
      <w:r>
        <w:rPr>
          <w:spacing w:val="19"/>
        </w:rPr>
        <w:t xml:space="preserve"> </w:t>
      </w:r>
      <w:r>
        <w:t>сушка</w:t>
      </w:r>
      <w:r>
        <w:rPr>
          <w:spacing w:val="20"/>
        </w:rPr>
        <w:t xml:space="preserve"> </w:t>
      </w:r>
      <w:r>
        <w:t>мате-</w:t>
      </w:r>
    </w:p>
    <w:p w:rsidR="00E07145" w:rsidRDefault="00E07145" w:rsidP="00E07145">
      <w:pPr>
        <w:sectPr w:rsidR="00E07145">
          <w:headerReference w:type="default" r:id="rId13"/>
          <w:footerReference w:type="default" r:id="rId14"/>
          <w:pgSz w:w="11910" w:h="16840"/>
          <w:pgMar w:top="940" w:right="680" w:bottom="660" w:left="1540" w:header="483" w:footer="466" w:gutter="0"/>
          <w:cols w:space="720"/>
        </w:sectPr>
      </w:pPr>
    </w:p>
    <w:p w:rsidR="00E07145" w:rsidRDefault="00E07145" w:rsidP="00E07145">
      <w:pPr>
        <w:pStyle w:val="a3"/>
        <w:spacing w:before="10"/>
        <w:jc w:val="left"/>
        <w:rPr>
          <w:sz w:val="11"/>
        </w:rPr>
      </w:pPr>
    </w:p>
    <w:p w:rsidR="00E07145" w:rsidRDefault="00E07145" w:rsidP="00E07145">
      <w:pPr>
        <w:pStyle w:val="a3"/>
        <w:spacing w:before="89"/>
        <w:ind w:left="161" w:right="163"/>
      </w:pPr>
      <w:r>
        <w:t xml:space="preserve">риала, термическая диссоциация высших сульфидов, карбонатов. При </w:t>
      </w:r>
      <w:proofErr w:type="spellStart"/>
      <w:proofErr w:type="gramStart"/>
      <w:r>
        <w:t>повы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шении</w:t>
      </w:r>
      <w:proofErr w:type="spellEnd"/>
      <w:proofErr w:type="gramEnd"/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плавятся</w:t>
      </w:r>
      <w:r>
        <w:rPr>
          <w:spacing w:val="1"/>
        </w:rPr>
        <w:t xml:space="preserve"> </w:t>
      </w:r>
      <w:r>
        <w:t>легкоплавкие</w:t>
      </w:r>
      <w:r>
        <w:rPr>
          <w:spacing w:val="1"/>
        </w:rPr>
        <w:t xml:space="preserve"> </w:t>
      </w:r>
      <w:r>
        <w:t>компоненты шихты, представ-</w:t>
      </w:r>
      <w:r>
        <w:rPr>
          <w:spacing w:val="1"/>
        </w:rPr>
        <w:t xml:space="preserve"> </w:t>
      </w:r>
      <w:r>
        <w:t>ленные сульфидными и оксидными эвтектиками. Первичный расплав стекает</w:t>
      </w:r>
      <w:r>
        <w:rPr>
          <w:spacing w:val="-67"/>
        </w:rPr>
        <w:t xml:space="preserve"> </w:t>
      </w:r>
      <w:r>
        <w:t>на поверхности откосов, растворяет в себе более тугоплавкие соединения и</w:t>
      </w:r>
      <w:r>
        <w:rPr>
          <w:spacing w:val="1"/>
        </w:rPr>
        <w:t xml:space="preserve"> </w:t>
      </w:r>
      <w:r>
        <w:t>попадает в шлаковый слой. Начинается разделение шлаковой и штейновой</w:t>
      </w:r>
      <w:r>
        <w:rPr>
          <w:spacing w:val="1"/>
        </w:rPr>
        <w:t xml:space="preserve"> </w:t>
      </w:r>
      <w:r>
        <w:t>фаз; капли оксидной руды растворяются в шлаке, а капли штейна проходят</w:t>
      </w:r>
      <w:r>
        <w:rPr>
          <w:spacing w:val="1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слой шлака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образуют</w:t>
      </w:r>
      <w:r>
        <w:rPr>
          <w:spacing w:val="-1"/>
        </w:rPr>
        <w:t xml:space="preserve"> </w:t>
      </w:r>
      <w:r>
        <w:t>самостоятельный слой.</w:t>
      </w:r>
    </w:p>
    <w:p w:rsidR="00E07145" w:rsidRDefault="00E07145" w:rsidP="00E07145">
      <w:pPr>
        <w:pStyle w:val="a3"/>
        <w:jc w:val="left"/>
        <w:rPr>
          <w:sz w:val="30"/>
        </w:rPr>
      </w:pPr>
    </w:p>
    <w:p w:rsidR="00310375" w:rsidRDefault="00310375"/>
    <w:sectPr w:rsidR="003103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451B" w:rsidRDefault="00C6451B" w:rsidP="00766A28">
      <w:r>
        <w:separator/>
      </w:r>
    </w:p>
  </w:endnote>
  <w:endnote w:type="continuationSeparator" w:id="0">
    <w:p w:rsidR="00C6451B" w:rsidRDefault="00C6451B" w:rsidP="00766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19AB" w:rsidRDefault="00E07145">
    <w:pPr>
      <w:pStyle w:val="a3"/>
      <w:spacing w:line="14" w:lineRule="auto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5C286D21" wp14:editId="15EF6953">
              <wp:simplePos x="0" y="0"/>
              <wp:positionH relativeFrom="page">
                <wp:posOffset>6704330</wp:posOffset>
              </wp:positionH>
              <wp:positionV relativeFrom="page">
                <wp:posOffset>10247630</wp:posOffset>
              </wp:positionV>
              <wp:extent cx="287020" cy="196215"/>
              <wp:effectExtent l="0" t="0" r="0" b="0"/>
              <wp:wrapNone/>
              <wp:docPr id="18" name="Надпись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702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019AB" w:rsidRDefault="00D14336">
                          <w:pPr>
                            <w:spacing w:before="12"/>
                            <w:ind w:left="60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w w:val="90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146B6">
                            <w:rPr>
                              <w:rFonts w:ascii="Arial"/>
                              <w:b/>
                              <w:noProof/>
                              <w:w w:val="90"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286D21" id="_x0000_t202" coordsize="21600,21600" o:spt="202" path="m,l,21600r21600,l21600,xe">
              <v:stroke joinstyle="miter"/>
              <v:path gradientshapeok="t" o:connecttype="rect"/>
            </v:shapetype>
            <v:shape id="Надпись 18" o:spid="_x0000_s1026" type="#_x0000_t202" style="position:absolute;margin-left:527.9pt;margin-top:806.9pt;width:22.6pt;height:15.4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" filled="f" stroked="f">
              <v:textbox inset="0,0,0,0">
                <w:txbxContent>
                  <w:p w:rsidR="003019AB" w:rsidRDefault="00D14336">
                    <w:pPr>
                      <w:spacing w:before="12"/>
                      <w:ind w:left="60"/>
                      <w:rPr>
                        <w:rFonts w:ascii="Arial"/>
                        <w:b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b/>
                        <w:w w:val="90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146B6">
                      <w:rPr>
                        <w:rFonts w:ascii="Arial"/>
                        <w:b/>
                        <w:noProof/>
                        <w:w w:val="90"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19AB" w:rsidRDefault="00E07145">
    <w:pPr>
      <w:pStyle w:val="a3"/>
      <w:spacing w:line="14" w:lineRule="auto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9504" behindDoc="1" locked="0" layoutInCell="1" allowOverlap="1">
              <wp:simplePos x="0" y="0"/>
              <wp:positionH relativeFrom="page">
                <wp:posOffset>6704330</wp:posOffset>
              </wp:positionH>
              <wp:positionV relativeFrom="page">
                <wp:posOffset>10247630</wp:posOffset>
              </wp:positionV>
              <wp:extent cx="287020" cy="196215"/>
              <wp:effectExtent l="0" t="0" r="0" b="0"/>
              <wp:wrapNone/>
              <wp:docPr id="13" name="Надпись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702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019AB" w:rsidRDefault="00D14336">
                          <w:pPr>
                            <w:spacing w:before="12"/>
                            <w:ind w:left="60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w w:val="90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146B6">
                            <w:rPr>
                              <w:rFonts w:ascii="Arial"/>
                              <w:b/>
                              <w:noProof/>
                              <w:w w:val="90"/>
                              <w:sz w:val="2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3" o:spid="_x0000_s1027" type="#_x0000_t202" style="position:absolute;margin-left:527.9pt;margin-top:806.9pt;width:22.6pt;height:15.4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" filled="f" stroked="f">
              <v:textbox inset="0,0,0,0">
                <w:txbxContent>
                  <w:p w:rsidR="003019AB" w:rsidRDefault="00D14336">
                    <w:pPr>
                      <w:spacing w:before="12"/>
                      <w:ind w:left="60"/>
                      <w:rPr>
                        <w:rFonts w:ascii="Arial"/>
                        <w:b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b/>
                        <w:w w:val="90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146B6">
                      <w:rPr>
                        <w:rFonts w:ascii="Arial"/>
                        <w:b/>
                        <w:noProof/>
                        <w:w w:val="90"/>
                        <w:sz w:val="2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19AB" w:rsidRDefault="00E07145">
    <w:pPr>
      <w:pStyle w:val="a3"/>
      <w:spacing w:line="14" w:lineRule="auto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5648" behindDoc="1" locked="0" layoutInCell="1" allowOverlap="1" wp14:anchorId="5BA63358" wp14:editId="120C9A1A">
              <wp:simplePos x="0" y="0"/>
              <wp:positionH relativeFrom="page">
                <wp:posOffset>6704330</wp:posOffset>
              </wp:positionH>
              <wp:positionV relativeFrom="page">
                <wp:posOffset>10247630</wp:posOffset>
              </wp:positionV>
              <wp:extent cx="287020" cy="196215"/>
              <wp:effectExtent l="0" t="0" r="0" b="0"/>
              <wp:wrapNone/>
              <wp:docPr id="8" name="Надпись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702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019AB" w:rsidRDefault="00D14336">
                          <w:pPr>
                            <w:spacing w:before="12"/>
                            <w:ind w:left="60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w w:val="90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146B6">
                            <w:rPr>
                              <w:rFonts w:ascii="Arial"/>
                              <w:b/>
                              <w:noProof/>
                              <w:w w:val="90"/>
                              <w:sz w:val="24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A63358" id="_x0000_t202" coordsize="21600,21600" o:spt="202" path="m,l,21600r21600,l21600,xe">
              <v:stroke joinstyle="miter"/>
              <v:path gradientshapeok="t" o:connecttype="rect"/>
            </v:shapetype>
            <v:shape id="Надпись 8" o:spid="_x0000_s1028" type="#_x0000_t202" style="position:absolute;margin-left:527.9pt;margin-top:806.9pt;width:22.6pt;height:15.4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" filled="f" stroked="f">
              <v:textbox inset="0,0,0,0">
                <w:txbxContent>
                  <w:p w:rsidR="003019AB" w:rsidRDefault="00D14336">
                    <w:pPr>
                      <w:spacing w:before="12"/>
                      <w:ind w:left="60"/>
                      <w:rPr>
                        <w:rFonts w:ascii="Arial"/>
                        <w:b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b/>
                        <w:w w:val="90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146B6">
                      <w:rPr>
                        <w:rFonts w:ascii="Arial"/>
                        <w:b/>
                        <w:noProof/>
                        <w:w w:val="90"/>
                        <w:sz w:val="24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19AB" w:rsidRDefault="00E07145">
    <w:pPr>
      <w:pStyle w:val="a3"/>
      <w:spacing w:line="14" w:lineRule="auto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9744" behindDoc="1" locked="0" layoutInCell="1" allowOverlap="1" wp14:anchorId="19C6964E" wp14:editId="7280EB2D">
              <wp:simplePos x="0" y="0"/>
              <wp:positionH relativeFrom="page">
                <wp:posOffset>1703070</wp:posOffset>
              </wp:positionH>
              <wp:positionV relativeFrom="page">
                <wp:posOffset>10245725</wp:posOffset>
              </wp:positionV>
              <wp:extent cx="132080" cy="194945"/>
              <wp:effectExtent l="0" t="0" r="3175" b="0"/>
              <wp:wrapNone/>
              <wp:docPr id="5" name="Надпись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080" cy="1949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019AB" w:rsidRDefault="00D14336">
                          <w:pPr>
                            <w:spacing w:before="20"/>
                            <w:ind w:left="20"/>
                            <w:rPr>
                              <w:rFonts w:ascii="Wingdings" w:hAnsi="Wingdings"/>
                              <w:sz w:val="24"/>
                            </w:rPr>
                          </w:pPr>
                          <w:r>
                            <w:rPr>
                              <w:rFonts w:ascii="Wingdings" w:hAnsi="Wingdings"/>
                              <w:color w:val="5E6D7C"/>
                              <w:sz w:val="24"/>
                            </w:rPr>
                            <w:t>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C6964E" id="_x0000_t202" coordsize="21600,21600" o:spt="202" path="m,l,21600r21600,l21600,xe">
              <v:stroke joinstyle="miter"/>
              <v:path gradientshapeok="t" o:connecttype="rect"/>
            </v:shapetype>
            <v:shape id="Надпись 5" o:spid="_x0000_s1029" type="#_x0000_t202" style="position:absolute;margin-left:134.1pt;margin-top:806.75pt;width:10.4pt;height:15.35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" filled="f" stroked="f">
              <v:textbox inset="0,0,0,0">
                <w:txbxContent>
                  <w:p w:rsidR="003019AB" w:rsidRDefault="00D14336">
                    <w:pPr>
                      <w:spacing w:before="20"/>
                      <w:ind w:left="20"/>
                      <w:rPr>
                        <w:rFonts w:ascii="Wingdings" w:hAnsi="Wingdings"/>
                        <w:sz w:val="24"/>
                      </w:rPr>
                    </w:pPr>
                    <w:r>
                      <w:rPr>
                        <w:rFonts w:ascii="Wingdings" w:hAnsi="Wingdings"/>
                        <w:color w:val="5E6D7C"/>
                        <w:sz w:val="24"/>
                      </w:rPr>
                      <w:t>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81792" behindDoc="1" locked="0" layoutInCell="1" allowOverlap="1" wp14:anchorId="56CB0A11" wp14:editId="464E1D98">
              <wp:simplePos x="0" y="0"/>
              <wp:positionH relativeFrom="page">
                <wp:posOffset>6704330</wp:posOffset>
              </wp:positionH>
              <wp:positionV relativeFrom="page">
                <wp:posOffset>10247630</wp:posOffset>
              </wp:positionV>
              <wp:extent cx="287020" cy="196215"/>
              <wp:effectExtent l="0" t="0" r="0" b="0"/>
              <wp:wrapNone/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702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019AB" w:rsidRDefault="00D14336">
                          <w:pPr>
                            <w:spacing w:before="12"/>
                            <w:ind w:left="60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w w:val="90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146B6">
                            <w:rPr>
                              <w:rFonts w:ascii="Arial"/>
                              <w:b/>
                              <w:noProof/>
                              <w:w w:val="90"/>
                              <w:sz w:val="24"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CB0A11"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30" type="#_x0000_t202" style="position:absolute;margin-left:527.9pt;margin-top:806.9pt;width:22.6pt;height:15.45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" filled="f" stroked="f">
              <v:textbox inset="0,0,0,0">
                <w:txbxContent>
                  <w:p w:rsidR="003019AB" w:rsidRDefault="00D14336">
                    <w:pPr>
                      <w:spacing w:before="12"/>
                      <w:ind w:left="60"/>
                      <w:rPr>
                        <w:rFonts w:ascii="Arial"/>
                        <w:b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b/>
                        <w:w w:val="90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146B6">
                      <w:rPr>
                        <w:rFonts w:ascii="Arial"/>
                        <w:b/>
                        <w:noProof/>
                        <w:w w:val="90"/>
                        <w:sz w:val="24"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451B" w:rsidRDefault="00C6451B" w:rsidP="00766A28">
      <w:r>
        <w:separator/>
      </w:r>
    </w:p>
  </w:footnote>
  <w:footnote w:type="continuationSeparator" w:id="0">
    <w:p w:rsidR="00C6451B" w:rsidRDefault="00C6451B" w:rsidP="00766A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19AB" w:rsidRDefault="00C6451B">
    <w:pPr>
      <w:pStyle w:val="a3"/>
      <w:spacing w:line="14" w:lineRule="auto"/>
      <w:jc w:val="left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19AB" w:rsidRDefault="00C6451B">
    <w:pPr>
      <w:pStyle w:val="a3"/>
      <w:spacing w:line="14" w:lineRule="auto"/>
      <w:jc w:val="left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19AB" w:rsidRDefault="00C6451B">
    <w:pPr>
      <w:pStyle w:val="a3"/>
      <w:spacing w:line="14" w:lineRule="auto"/>
      <w:jc w:val="left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19AB" w:rsidRDefault="00C6451B">
    <w:pPr>
      <w:pStyle w:val="a3"/>
      <w:spacing w:line="14" w:lineRule="auto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D5282"/>
    <w:multiLevelType w:val="multilevel"/>
    <w:tmpl w:val="CDB88D54"/>
    <w:lvl w:ilvl="0">
      <w:start w:val="1"/>
      <w:numFmt w:val="decimal"/>
      <w:lvlText w:val="%1."/>
      <w:lvlJc w:val="left"/>
      <w:pPr>
        <w:ind w:left="161" w:hanging="308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65" w:hanging="510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979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680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8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6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4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2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0" w:hanging="642"/>
      </w:pPr>
      <w:rPr>
        <w:rFonts w:hint="default"/>
        <w:lang w:val="ru-RU" w:eastAsia="en-US" w:bidi="ar-SA"/>
      </w:rPr>
    </w:lvl>
  </w:abstractNum>
  <w:abstractNum w:abstractNumId="1" w15:restartNumberingAfterBreak="0">
    <w:nsid w:val="0C682036"/>
    <w:multiLevelType w:val="hybridMultilevel"/>
    <w:tmpl w:val="FB30EE46"/>
    <w:lvl w:ilvl="0" w:tplc="BD54D468">
      <w:numFmt w:val="bullet"/>
      <w:lvlText w:val="–"/>
      <w:lvlJc w:val="left"/>
      <w:pPr>
        <w:ind w:left="161" w:hanging="25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460E382">
      <w:numFmt w:val="bullet"/>
      <w:lvlText w:val="•"/>
      <w:lvlJc w:val="left"/>
      <w:pPr>
        <w:ind w:left="1112" w:hanging="255"/>
      </w:pPr>
      <w:rPr>
        <w:rFonts w:hint="default"/>
        <w:lang w:val="ru-RU" w:eastAsia="en-US" w:bidi="ar-SA"/>
      </w:rPr>
    </w:lvl>
    <w:lvl w:ilvl="2" w:tplc="B7EA1D0E">
      <w:numFmt w:val="bullet"/>
      <w:lvlText w:val="•"/>
      <w:lvlJc w:val="left"/>
      <w:pPr>
        <w:ind w:left="2065" w:hanging="255"/>
      </w:pPr>
      <w:rPr>
        <w:rFonts w:hint="default"/>
        <w:lang w:val="ru-RU" w:eastAsia="en-US" w:bidi="ar-SA"/>
      </w:rPr>
    </w:lvl>
    <w:lvl w:ilvl="3" w:tplc="F4E0EA82">
      <w:numFmt w:val="bullet"/>
      <w:lvlText w:val="•"/>
      <w:lvlJc w:val="left"/>
      <w:pPr>
        <w:ind w:left="3017" w:hanging="255"/>
      </w:pPr>
      <w:rPr>
        <w:rFonts w:hint="default"/>
        <w:lang w:val="ru-RU" w:eastAsia="en-US" w:bidi="ar-SA"/>
      </w:rPr>
    </w:lvl>
    <w:lvl w:ilvl="4" w:tplc="28583E62">
      <w:numFmt w:val="bullet"/>
      <w:lvlText w:val="•"/>
      <w:lvlJc w:val="left"/>
      <w:pPr>
        <w:ind w:left="3970" w:hanging="255"/>
      </w:pPr>
      <w:rPr>
        <w:rFonts w:hint="default"/>
        <w:lang w:val="ru-RU" w:eastAsia="en-US" w:bidi="ar-SA"/>
      </w:rPr>
    </w:lvl>
    <w:lvl w:ilvl="5" w:tplc="BFFA6EAE">
      <w:numFmt w:val="bullet"/>
      <w:lvlText w:val="•"/>
      <w:lvlJc w:val="left"/>
      <w:pPr>
        <w:ind w:left="4923" w:hanging="255"/>
      </w:pPr>
      <w:rPr>
        <w:rFonts w:hint="default"/>
        <w:lang w:val="ru-RU" w:eastAsia="en-US" w:bidi="ar-SA"/>
      </w:rPr>
    </w:lvl>
    <w:lvl w:ilvl="6" w:tplc="691A6CB2">
      <w:numFmt w:val="bullet"/>
      <w:lvlText w:val="•"/>
      <w:lvlJc w:val="left"/>
      <w:pPr>
        <w:ind w:left="5875" w:hanging="255"/>
      </w:pPr>
      <w:rPr>
        <w:rFonts w:hint="default"/>
        <w:lang w:val="ru-RU" w:eastAsia="en-US" w:bidi="ar-SA"/>
      </w:rPr>
    </w:lvl>
    <w:lvl w:ilvl="7" w:tplc="89D64E68">
      <w:numFmt w:val="bullet"/>
      <w:lvlText w:val="•"/>
      <w:lvlJc w:val="left"/>
      <w:pPr>
        <w:ind w:left="6828" w:hanging="255"/>
      </w:pPr>
      <w:rPr>
        <w:rFonts w:hint="default"/>
        <w:lang w:val="ru-RU" w:eastAsia="en-US" w:bidi="ar-SA"/>
      </w:rPr>
    </w:lvl>
    <w:lvl w:ilvl="8" w:tplc="818EA056">
      <w:numFmt w:val="bullet"/>
      <w:lvlText w:val="•"/>
      <w:lvlJc w:val="left"/>
      <w:pPr>
        <w:ind w:left="7781" w:hanging="255"/>
      </w:pPr>
      <w:rPr>
        <w:rFonts w:hint="default"/>
        <w:lang w:val="ru-RU" w:eastAsia="en-US" w:bidi="ar-SA"/>
      </w:rPr>
    </w:lvl>
  </w:abstractNum>
  <w:abstractNum w:abstractNumId="2" w15:restartNumberingAfterBreak="0">
    <w:nsid w:val="496617D9"/>
    <w:multiLevelType w:val="hybridMultilevel"/>
    <w:tmpl w:val="2A5A31C8"/>
    <w:lvl w:ilvl="0" w:tplc="140A1274">
      <w:numFmt w:val="bullet"/>
      <w:lvlText w:val="–"/>
      <w:lvlJc w:val="left"/>
      <w:pPr>
        <w:ind w:left="161" w:hanging="26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EC6B73A">
      <w:numFmt w:val="bullet"/>
      <w:lvlText w:val="•"/>
      <w:lvlJc w:val="left"/>
      <w:pPr>
        <w:ind w:left="1112" w:hanging="262"/>
      </w:pPr>
      <w:rPr>
        <w:rFonts w:hint="default"/>
        <w:lang w:val="ru-RU" w:eastAsia="en-US" w:bidi="ar-SA"/>
      </w:rPr>
    </w:lvl>
    <w:lvl w:ilvl="2" w:tplc="E1DC6EAC">
      <w:numFmt w:val="bullet"/>
      <w:lvlText w:val="•"/>
      <w:lvlJc w:val="left"/>
      <w:pPr>
        <w:ind w:left="2065" w:hanging="262"/>
      </w:pPr>
      <w:rPr>
        <w:rFonts w:hint="default"/>
        <w:lang w:val="ru-RU" w:eastAsia="en-US" w:bidi="ar-SA"/>
      </w:rPr>
    </w:lvl>
    <w:lvl w:ilvl="3" w:tplc="3E105EC8">
      <w:numFmt w:val="bullet"/>
      <w:lvlText w:val="•"/>
      <w:lvlJc w:val="left"/>
      <w:pPr>
        <w:ind w:left="3017" w:hanging="262"/>
      </w:pPr>
      <w:rPr>
        <w:rFonts w:hint="default"/>
        <w:lang w:val="ru-RU" w:eastAsia="en-US" w:bidi="ar-SA"/>
      </w:rPr>
    </w:lvl>
    <w:lvl w:ilvl="4" w:tplc="9A040A76">
      <w:numFmt w:val="bullet"/>
      <w:lvlText w:val="•"/>
      <w:lvlJc w:val="left"/>
      <w:pPr>
        <w:ind w:left="3970" w:hanging="262"/>
      </w:pPr>
      <w:rPr>
        <w:rFonts w:hint="default"/>
        <w:lang w:val="ru-RU" w:eastAsia="en-US" w:bidi="ar-SA"/>
      </w:rPr>
    </w:lvl>
    <w:lvl w:ilvl="5" w:tplc="9C027D8E">
      <w:numFmt w:val="bullet"/>
      <w:lvlText w:val="•"/>
      <w:lvlJc w:val="left"/>
      <w:pPr>
        <w:ind w:left="4923" w:hanging="262"/>
      </w:pPr>
      <w:rPr>
        <w:rFonts w:hint="default"/>
        <w:lang w:val="ru-RU" w:eastAsia="en-US" w:bidi="ar-SA"/>
      </w:rPr>
    </w:lvl>
    <w:lvl w:ilvl="6" w:tplc="1F2EB322">
      <w:numFmt w:val="bullet"/>
      <w:lvlText w:val="•"/>
      <w:lvlJc w:val="left"/>
      <w:pPr>
        <w:ind w:left="5875" w:hanging="262"/>
      </w:pPr>
      <w:rPr>
        <w:rFonts w:hint="default"/>
        <w:lang w:val="ru-RU" w:eastAsia="en-US" w:bidi="ar-SA"/>
      </w:rPr>
    </w:lvl>
    <w:lvl w:ilvl="7" w:tplc="90A0D1AE">
      <w:numFmt w:val="bullet"/>
      <w:lvlText w:val="•"/>
      <w:lvlJc w:val="left"/>
      <w:pPr>
        <w:ind w:left="6828" w:hanging="262"/>
      </w:pPr>
      <w:rPr>
        <w:rFonts w:hint="default"/>
        <w:lang w:val="ru-RU" w:eastAsia="en-US" w:bidi="ar-SA"/>
      </w:rPr>
    </w:lvl>
    <w:lvl w:ilvl="8" w:tplc="B070295A">
      <w:numFmt w:val="bullet"/>
      <w:lvlText w:val="•"/>
      <w:lvlJc w:val="left"/>
      <w:pPr>
        <w:ind w:left="7781" w:hanging="262"/>
      </w:pPr>
      <w:rPr>
        <w:rFonts w:hint="default"/>
        <w:lang w:val="ru-RU" w:eastAsia="en-US" w:bidi="ar-SA"/>
      </w:rPr>
    </w:lvl>
  </w:abstractNum>
  <w:abstractNum w:abstractNumId="3" w15:restartNumberingAfterBreak="0">
    <w:nsid w:val="5C4B6BE7"/>
    <w:multiLevelType w:val="hybridMultilevel"/>
    <w:tmpl w:val="79342D78"/>
    <w:lvl w:ilvl="0" w:tplc="C2C6C06A">
      <w:start w:val="1"/>
      <w:numFmt w:val="decimal"/>
      <w:lvlText w:val="%1)"/>
      <w:lvlJc w:val="left"/>
      <w:pPr>
        <w:ind w:left="1174" w:hanging="30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8081850">
      <w:numFmt w:val="bullet"/>
      <w:lvlText w:val="•"/>
      <w:lvlJc w:val="left"/>
      <w:pPr>
        <w:ind w:left="2030" w:hanging="305"/>
      </w:pPr>
      <w:rPr>
        <w:rFonts w:hint="default"/>
        <w:lang w:val="ru-RU" w:eastAsia="en-US" w:bidi="ar-SA"/>
      </w:rPr>
    </w:lvl>
    <w:lvl w:ilvl="2" w:tplc="2F14636A">
      <w:numFmt w:val="bullet"/>
      <w:lvlText w:val="•"/>
      <w:lvlJc w:val="left"/>
      <w:pPr>
        <w:ind w:left="2881" w:hanging="305"/>
      </w:pPr>
      <w:rPr>
        <w:rFonts w:hint="default"/>
        <w:lang w:val="ru-RU" w:eastAsia="en-US" w:bidi="ar-SA"/>
      </w:rPr>
    </w:lvl>
    <w:lvl w:ilvl="3" w:tplc="73804FA8">
      <w:numFmt w:val="bullet"/>
      <w:lvlText w:val="•"/>
      <w:lvlJc w:val="left"/>
      <w:pPr>
        <w:ind w:left="3731" w:hanging="305"/>
      </w:pPr>
      <w:rPr>
        <w:rFonts w:hint="default"/>
        <w:lang w:val="ru-RU" w:eastAsia="en-US" w:bidi="ar-SA"/>
      </w:rPr>
    </w:lvl>
    <w:lvl w:ilvl="4" w:tplc="31087290">
      <w:numFmt w:val="bullet"/>
      <w:lvlText w:val="•"/>
      <w:lvlJc w:val="left"/>
      <w:pPr>
        <w:ind w:left="4582" w:hanging="305"/>
      </w:pPr>
      <w:rPr>
        <w:rFonts w:hint="default"/>
        <w:lang w:val="ru-RU" w:eastAsia="en-US" w:bidi="ar-SA"/>
      </w:rPr>
    </w:lvl>
    <w:lvl w:ilvl="5" w:tplc="5C989126">
      <w:numFmt w:val="bullet"/>
      <w:lvlText w:val="•"/>
      <w:lvlJc w:val="left"/>
      <w:pPr>
        <w:ind w:left="5433" w:hanging="305"/>
      </w:pPr>
      <w:rPr>
        <w:rFonts w:hint="default"/>
        <w:lang w:val="ru-RU" w:eastAsia="en-US" w:bidi="ar-SA"/>
      </w:rPr>
    </w:lvl>
    <w:lvl w:ilvl="6" w:tplc="0BA88DA8">
      <w:numFmt w:val="bullet"/>
      <w:lvlText w:val="•"/>
      <w:lvlJc w:val="left"/>
      <w:pPr>
        <w:ind w:left="6283" w:hanging="305"/>
      </w:pPr>
      <w:rPr>
        <w:rFonts w:hint="default"/>
        <w:lang w:val="ru-RU" w:eastAsia="en-US" w:bidi="ar-SA"/>
      </w:rPr>
    </w:lvl>
    <w:lvl w:ilvl="7" w:tplc="DFA2D260">
      <w:numFmt w:val="bullet"/>
      <w:lvlText w:val="•"/>
      <w:lvlJc w:val="left"/>
      <w:pPr>
        <w:ind w:left="7134" w:hanging="305"/>
      </w:pPr>
      <w:rPr>
        <w:rFonts w:hint="default"/>
        <w:lang w:val="ru-RU" w:eastAsia="en-US" w:bidi="ar-SA"/>
      </w:rPr>
    </w:lvl>
    <w:lvl w:ilvl="8" w:tplc="457E4748">
      <w:numFmt w:val="bullet"/>
      <w:lvlText w:val="•"/>
      <w:lvlJc w:val="left"/>
      <w:pPr>
        <w:ind w:left="7985" w:hanging="30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599"/>
    <w:rsid w:val="00310375"/>
    <w:rsid w:val="00620599"/>
    <w:rsid w:val="00766A28"/>
    <w:rsid w:val="00C6451B"/>
    <w:rsid w:val="00D14336"/>
    <w:rsid w:val="00E07145"/>
    <w:rsid w:val="00F14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9DE782"/>
  <w15:chartTrackingRefBased/>
  <w15:docId w15:val="{1CBB7007-30A4-4EC9-8F71-4A8CE2CFB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0714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07145"/>
    <w:pPr>
      <w:ind w:left="2772" w:hanging="511"/>
      <w:outlineLvl w:val="0"/>
    </w:pPr>
    <w:rPr>
      <w:rFonts w:ascii="Arial" w:eastAsia="Arial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07145"/>
    <w:rPr>
      <w:rFonts w:ascii="Arial" w:eastAsia="Arial" w:hAnsi="Arial" w:cs="Arial"/>
      <w:b/>
      <w:bCs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E0714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07145"/>
    <w:pPr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0714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E07145"/>
    <w:pPr>
      <w:ind w:left="1761" w:hanging="642"/>
    </w:pPr>
  </w:style>
  <w:style w:type="paragraph" w:customStyle="1" w:styleId="TableParagraph">
    <w:name w:val="Table Paragraph"/>
    <w:basedOn w:val="a"/>
    <w:uiPriority w:val="1"/>
    <w:qFormat/>
    <w:rsid w:val="00E07145"/>
    <w:pPr>
      <w:spacing w:line="256" w:lineRule="exact"/>
      <w:jc w:val="center"/>
    </w:pPr>
  </w:style>
  <w:style w:type="paragraph" w:styleId="a6">
    <w:name w:val="No Spacing"/>
    <w:uiPriority w:val="1"/>
    <w:qFormat/>
    <w:rsid w:val="00766A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header"/>
    <w:basedOn w:val="a"/>
    <w:link w:val="a8"/>
    <w:uiPriority w:val="99"/>
    <w:unhideWhenUsed/>
    <w:rsid w:val="00766A2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66A28"/>
    <w:rPr>
      <w:rFonts w:ascii="Times New Roman" w:eastAsia="Times New Roman" w:hAnsi="Times New Roman" w:cs="Times New Roman"/>
    </w:rPr>
  </w:style>
  <w:style w:type="paragraph" w:styleId="a9">
    <w:name w:val="footer"/>
    <w:basedOn w:val="a"/>
    <w:link w:val="aa"/>
    <w:uiPriority w:val="99"/>
    <w:unhideWhenUsed/>
    <w:rsid w:val="00766A2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66A2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2353</Words>
  <Characters>13413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Райгуль</dc:creator>
  <cp:keywords/>
  <dc:description/>
  <cp:lastModifiedBy>Райгуль</cp:lastModifiedBy>
  <cp:revision>3</cp:revision>
  <dcterms:created xsi:type="dcterms:W3CDTF">2023-10-02T05:36:00Z</dcterms:created>
  <dcterms:modified xsi:type="dcterms:W3CDTF">2023-10-03T08:46:00Z</dcterms:modified>
</cp:coreProperties>
</file>